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3FC73" w14:textId="77777777" w:rsidR="005F2819" w:rsidRPr="005F2819" w:rsidRDefault="005F2819" w:rsidP="005F2819">
      <w:pPr>
        <w:keepNext/>
        <w:keepLines/>
        <w:pBdr>
          <w:bottom w:val="single" w:sz="4" w:space="2" w:color="ED7D31"/>
        </w:pBdr>
        <w:spacing w:before="240" w:after="120"/>
        <w:contextualSpacing/>
        <w:outlineLvl w:val="0"/>
        <w:rPr>
          <w:rFonts w:ascii="Calibri Light" w:eastAsia="SimSun" w:hAnsi="Calibri Light"/>
          <w:color w:val="262626"/>
          <w:sz w:val="32"/>
          <w:szCs w:val="40"/>
        </w:rPr>
      </w:pPr>
      <w:r w:rsidRPr="005F2819">
        <w:rPr>
          <w:rFonts w:ascii="Calibri Light" w:eastAsia="SimSun" w:hAnsi="Calibri Light"/>
          <w:noProof/>
          <w:color w:val="262626"/>
          <w:sz w:val="32"/>
          <w:szCs w:val="40"/>
        </w:rPr>
        <w:drawing>
          <wp:anchor distT="0" distB="0" distL="114300" distR="114300" simplePos="0" relativeHeight="251657216" behindDoc="0" locked="0" layoutInCell="1" allowOverlap="1" wp14:anchorId="5B78B313" wp14:editId="407ABDF0">
            <wp:simplePos x="0" y="0"/>
            <wp:positionH relativeFrom="margin">
              <wp:align>right</wp:align>
            </wp:positionH>
            <wp:positionV relativeFrom="paragraph">
              <wp:posOffset>163830</wp:posOffset>
            </wp:positionV>
            <wp:extent cx="2214245" cy="405130"/>
            <wp:effectExtent l="0" t="0" r="0" b="0"/>
            <wp:wrapNone/>
            <wp:docPr id="1" name="Picture 2" descr="ARCC_Logo_Dyna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C_Logo_Dynami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4245" cy="405130"/>
                    </a:xfrm>
                    <a:prstGeom prst="rect">
                      <a:avLst/>
                    </a:prstGeom>
                    <a:noFill/>
                  </pic:spPr>
                </pic:pic>
              </a:graphicData>
            </a:graphic>
            <wp14:sizeRelH relativeFrom="margin">
              <wp14:pctWidth>0</wp14:pctWidth>
            </wp14:sizeRelH>
            <wp14:sizeRelV relativeFrom="margin">
              <wp14:pctHeight>0</wp14:pctHeight>
            </wp14:sizeRelV>
          </wp:anchor>
        </w:drawing>
      </w:r>
      <w:r w:rsidRPr="005F2819">
        <w:rPr>
          <w:rFonts w:ascii="Calibri Light" w:eastAsia="SimSun" w:hAnsi="Calibri Light"/>
          <w:color w:val="262626"/>
          <w:sz w:val="32"/>
          <w:szCs w:val="40"/>
        </w:rPr>
        <w:t>Anoka-Ramsey Community College</w:t>
      </w:r>
      <w:r w:rsidRPr="005F2819">
        <w:rPr>
          <w:rFonts w:ascii="Calibri Light" w:eastAsia="SimSun" w:hAnsi="Calibri Light"/>
          <w:color w:val="262626"/>
          <w:sz w:val="32"/>
          <w:szCs w:val="40"/>
        </w:rPr>
        <w:br/>
        <w:t>Course Syllabus</w:t>
      </w:r>
    </w:p>
    <w:p w14:paraId="1898D860" w14:textId="77777777" w:rsidR="005B13AE" w:rsidRPr="005F48AF" w:rsidRDefault="005B13AE">
      <w:pPr>
        <w:tabs>
          <w:tab w:val="left" w:pos="7800"/>
        </w:tabs>
        <w:spacing w:line="320" w:lineRule="exact"/>
        <w:jc w:val="center"/>
        <w:rPr>
          <w:rFonts w:ascii="Calibri" w:hAnsi="Calibri"/>
          <w:sz w:val="24"/>
        </w:rPr>
      </w:pPr>
    </w:p>
    <w:p w14:paraId="3AB18D27" w14:textId="311BE589" w:rsidR="005B13AE" w:rsidRPr="00A91089" w:rsidRDefault="005B13AE" w:rsidP="00A91089">
      <w:pPr>
        <w:tabs>
          <w:tab w:val="left" w:pos="1890"/>
        </w:tabs>
        <w:spacing w:line="276" w:lineRule="auto"/>
        <w:ind w:left="1890" w:hanging="1890"/>
        <w:rPr>
          <w:rFonts w:asciiTheme="minorHAnsi" w:hAnsiTheme="minorHAnsi"/>
        </w:rPr>
      </w:pPr>
      <w:r w:rsidRPr="00CE158A">
        <w:rPr>
          <w:rFonts w:asciiTheme="minorHAnsi" w:hAnsiTheme="minorHAnsi"/>
          <w:b/>
        </w:rPr>
        <w:t>Course:</w:t>
      </w:r>
      <w:r w:rsidRPr="00CE158A">
        <w:rPr>
          <w:rFonts w:asciiTheme="minorHAnsi" w:hAnsiTheme="minorHAnsi"/>
          <w:b/>
        </w:rPr>
        <w:tab/>
      </w:r>
      <w:r w:rsidRPr="00A91089">
        <w:rPr>
          <w:rFonts w:asciiTheme="minorHAnsi" w:hAnsiTheme="minorHAnsi"/>
        </w:rPr>
        <w:t xml:space="preserve">Chemistry 1062: Principles of Chemistry II, 4 credits, </w:t>
      </w:r>
      <w:r w:rsidR="004479F5" w:rsidRPr="00A91089">
        <w:rPr>
          <w:rFonts w:asciiTheme="minorHAnsi" w:hAnsiTheme="minorHAnsi"/>
        </w:rPr>
        <w:t xml:space="preserve">Spring </w:t>
      </w:r>
      <w:r w:rsidR="00991760">
        <w:rPr>
          <w:rFonts w:asciiTheme="minorHAnsi" w:hAnsiTheme="minorHAnsi"/>
        </w:rPr>
        <w:t>20</w:t>
      </w:r>
      <w:r w:rsidR="00195AC2">
        <w:rPr>
          <w:rFonts w:asciiTheme="minorHAnsi" w:hAnsiTheme="minorHAnsi"/>
        </w:rPr>
        <w:t>20</w:t>
      </w:r>
    </w:p>
    <w:p w14:paraId="4880E670" w14:textId="4EF81A6F" w:rsidR="005B13AE" w:rsidRPr="00A91089" w:rsidRDefault="005B13AE" w:rsidP="00A91089">
      <w:pPr>
        <w:tabs>
          <w:tab w:val="left" w:pos="1890"/>
        </w:tabs>
        <w:spacing w:line="276" w:lineRule="auto"/>
        <w:ind w:left="1890" w:hanging="1890"/>
        <w:rPr>
          <w:rStyle w:val="Emphasis"/>
          <w:rFonts w:asciiTheme="minorHAnsi" w:hAnsiTheme="minorHAnsi"/>
          <w:i w:val="0"/>
        </w:rPr>
      </w:pPr>
      <w:r w:rsidRPr="00CE158A">
        <w:rPr>
          <w:rFonts w:asciiTheme="minorHAnsi" w:hAnsiTheme="minorHAnsi"/>
          <w:b/>
        </w:rPr>
        <w:t>Prerequisite</w:t>
      </w:r>
      <w:r w:rsidR="007D66E0">
        <w:rPr>
          <w:rFonts w:asciiTheme="minorHAnsi" w:hAnsiTheme="minorHAnsi"/>
          <w:b/>
        </w:rPr>
        <w:t>s</w:t>
      </w:r>
      <w:r w:rsidRPr="00CE158A">
        <w:rPr>
          <w:rFonts w:asciiTheme="minorHAnsi" w:hAnsiTheme="minorHAnsi"/>
          <w:b/>
        </w:rPr>
        <w:t>:</w:t>
      </w:r>
      <w:r w:rsidRPr="00CE158A">
        <w:rPr>
          <w:rFonts w:asciiTheme="minorHAnsi" w:hAnsiTheme="minorHAnsi"/>
          <w:b/>
        </w:rPr>
        <w:tab/>
      </w:r>
      <w:r w:rsidRPr="00A91089">
        <w:rPr>
          <w:rStyle w:val="Emphasis"/>
          <w:rFonts w:asciiTheme="minorHAnsi" w:hAnsiTheme="minorHAnsi"/>
          <w:i w:val="0"/>
        </w:rPr>
        <w:t xml:space="preserve">MATH </w:t>
      </w:r>
      <w:r w:rsidR="00DE0859">
        <w:rPr>
          <w:rStyle w:val="Emphasis"/>
          <w:rFonts w:asciiTheme="minorHAnsi" w:hAnsiTheme="minorHAnsi"/>
          <w:i w:val="0"/>
        </w:rPr>
        <w:t>0250</w:t>
      </w:r>
      <w:r w:rsidRPr="00A91089">
        <w:rPr>
          <w:rStyle w:val="Emphasis"/>
          <w:rFonts w:asciiTheme="minorHAnsi" w:hAnsiTheme="minorHAnsi"/>
          <w:i w:val="0"/>
        </w:rPr>
        <w:t xml:space="preserve"> with a grade of C or better, appropriate score on ma</w:t>
      </w:r>
      <w:r w:rsidR="00AD4F9A">
        <w:rPr>
          <w:rStyle w:val="Emphasis"/>
          <w:rFonts w:asciiTheme="minorHAnsi" w:hAnsiTheme="minorHAnsi"/>
          <w:i w:val="0"/>
        </w:rPr>
        <w:t>th placement, or equiv</w:t>
      </w:r>
      <w:r w:rsidRPr="00A91089">
        <w:rPr>
          <w:rStyle w:val="Emphasis"/>
          <w:rFonts w:asciiTheme="minorHAnsi" w:hAnsiTheme="minorHAnsi"/>
          <w:i w:val="0"/>
        </w:rPr>
        <w:t xml:space="preserve">. CHEM </w:t>
      </w:r>
      <w:r w:rsidRPr="00A91089">
        <w:rPr>
          <w:rStyle w:val="Emphasis"/>
          <w:rFonts w:asciiTheme="minorHAnsi" w:hAnsiTheme="minorHAnsi"/>
          <w:b/>
          <w:i w:val="0"/>
          <w:u w:val="single"/>
        </w:rPr>
        <w:t>1061</w:t>
      </w:r>
      <w:r w:rsidRPr="00A91089">
        <w:rPr>
          <w:rStyle w:val="Emphasis"/>
          <w:rFonts w:asciiTheme="minorHAnsi" w:hAnsiTheme="minorHAnsi"/>
          <w:i w:val="0"/>
        </w:rPr>
        <w:t xml:space="preserve"> </w:t>
      </w:r>
      <w:r w:rsidR="00E72FE2" w:rsidRPr="00A91089">
        <w:rPr>
          <w:rStyle w:val="Emphasis"/>
          <w:rFonts w:asciiTheme="minorHAnsi" w:hAnsiTheme="minorHAnsi"/>
          <w:i w:val="0"/>
        </w:rPr>
        <w:t xml:space="preserve">(not 1020) </w:t>
      </w:r>
      <w:r w:rsidRPr="00A91089">
        <w:rPr>
          <w:rStyle w:val="Emphasis"/>
          <w:rFonts w:asciiTheme="minorHAnsi" w:hAnsiTheme="minorHAnsi"/>
          <w:i w:val="0"/>
        </w:rPr>
        <w:t xml:space="preserve">with a grade of C or better, or equivalent </w:t>
      </w:r>
    </w:p>
    <w:p w14:paraId="1415254A" w14:textId="77777777" w:rsidR="005B13AE" w:rsidRPr="00A91089" w:rsidRDefault="005B13AE" w:rsidP="00A91089">
      <w:pPr>
        <w:tabs>
          <w:tab w:val="left" w:pos="1890"/>
        </w:tabs>
        <w:spacing w:line="276" w:lineRule="auto"/>
        <w:ind w:left="1890" w:hanging="1890"/>
        <w:rPr>
          <w:rFonts w:asciiTheme="minorHAnsi" w:hAnsiTheme="minorHAnsi"/>
        </w:rPr>
      </w:pPr>
      <w:r w:rsidRPr="00A91089">
        <w:rPr>
          <w:rFonts w:asciiTheme="minorHAnsi" w:hAnsiTheme="minorHAnsi"/>
        </w:rPr>
        <w:tab/>
      </w:r>
      <w:r w:rsidRPr="00A91089">
        <w:rPr>
          <w:rStyle w:val="Emphasis"/>
          <w:rFonts w:asciiTheme="minorHAnsi" w:hAnsiTheme="minorHAnsi"/>
          <w:i w:val="0"/>
        </w:rPr>
        <w:t>MATH 1200 strongly recommended</w:t>
      </w:r>
    </w:p>
    <w:p w14:paraId="0A44501E" w14:textId="363282CF" w:rsidR="004479F5" w:rsidRPr="00915060" w:rsidRDefault="004479F5" w:rsidP="00A91089">
      <w:pPr>
        <w:tabs>
          <w:tab w:val="left" w:pos="2340"/>
          <w:tab w:val="left" w:pos="2610"/>
        </w:tabs>
        <w:spacing w:line="276" w:lineRule="auto"/>
        <w:ind w:left="1890" w:hanging="1890"/>
        <w:rPr>
          <w:rFonts w:ascii="Calibri" w:hAnsi="Calibri"/>
        </w:rPr>
      </w:pPr>
      <w:r w:rsidRPr="00915060">
        <w:rPr>
          <w:rFonts w:ascii="Calibri" w:hAnsi="Calibri"/>
          <w:b/>
        </w:rPr>
        <w:t>Lecture:</w:t>
      </w:r>
      <w:r w:rsidRPr="00915060">
        <w:rPr>
          <w:rFonts w:ascii="Calibri" w:hAnsi="Calibri"/>
          <w:b/>
        </w:rPr>
        <w:tab/>
      </w:r>
      <w:r>
        <w:rPr>
          <w:rFonts w:ascii="Calibri" w:hAnsi="Calibri"/>
          <w:b/>
        </w:rPr>
        <w:t>M/W</w:t>
      </w:r>
      <w:r>
        <w:rPr>
          <w:rFonts w:ascii="Calibri" w:hAnsi="Calibri"/>
        </w:rPr>
        <w:t xml:space="preserve"> 1:30 pm – 2:45 pm</w:t>
      </w:r>
      <w:r w:rsidRPr="00915060">
        <w:rPr>
          <w:rFonts w:ascii="Calibri" w:hAnsi="Calibri"/>
        </w:rPr>
        <w:t xml:space="preserve"> </w:t>
      </w:r>
      <w:r w:rsidR="004B3D24">
        <w:rPr>
          <w:rFonts w:ascii="Calibri" w:hAnsi="Calibri"/>
        </w:rPr>
        <w:t>F223</w:t>
      </w:r>
    </w:p>
    <w:p w14:paraId="79C24644" w14:textId="77777777" w:rsidR="004479F5" w:rsidRPr="00915060" w:rsidRDefault="004479F5" w:rsidP="00A91089">
      <w:pPr>
        <w:tabs>
          <w:tab w:val="left" w:pos="2340"/>
          <w:tab w:val="left" w:pos="2610"/>
        </w:tabs>
        <w:spacing w:line="276" w:lineRule="auto"/>
        <w:ind w:left="1890" w:hanging="1890"/>
        <w:rPr>
          <w:rFonts w:ascii="Calibri" w:hAnsi="Calibri"/>
          <w:vanish/>
        </w:rPr>
      </w:pPr>
      <w:r w:rsidRPr="00915060">
        <w:rPr>
          <w:rFonts w:ascii="Calibri" w:hAnsi="Calibri"/>
          <w:vanish/>
        </w:rPr>
        <w:tab/>
        <w:t>Section 90:</w:t>
      </w:r>
      <w:r w:rsidRPr="00915060">
        <w:rPr>
          <w:rFonts w:ascii="Calibri" w:hAnsi="Calibri"/>
          <w:vanish/>
        </w:rPr>
        <w:tab/>
      </w:r>
      <w:r w:rsidRPr="00915060">
        <w:rPr>
          <w:rFonts w:ascii="Calibri" w:hAnsi="Calibri"/>
          <w:b/>
          <w:vanish/>
        </w:rPr>
        <w:t>Th</w:t>
      </w:r>
      <w:r w:rsidRPr="00915060">
        <w:rPr>
          <w:rFonts w:ascii="Calibri" w:hAnsi="Calibri"/>
          <w:vanish/>
        </w:rPr>
        <w:t xml:space="preserve"> 6:00 pm − 7:15 pm E241</w:t>
      </w:r>
    </w:p>
    <w:p w14:paraId="2D0EA7D3" w14:textId="77777777" w:rsidR="004479F5" w:rsidRPr="00915060" w:rsidRDefault="004479F5" w:rsidP="00A91089">
      <w:pPr>
        <w:tabs>
          <w:tab w:val="left" w:pos="2340"/>
          <w:tab w:val="left" w:pos="2610"/>
        </w:tabs>
        <w:spacing w:line="276" w:lineRule="auto"/>
        <w:ind w:left="1890" w:hanging="1890"/>
        <w:rPr>
          <w:rFonts w:ascii="Calibri" w:hAnsi="Calibri"/>
        </w:rPr>
      </w:pPr>
      <w:r w:rsidRPr="00915060">
        <w:rPr>
          <w:rFonts w:ascii="Calibri" w:hAnsi="Calibri"/>
          <w:b/>
        </w:rPr>
        <w:t>Laboratory:</w:t>
      </w:r>
      <w:r w:rsidRPr="00915060">
        <w:rPr>
          <w:rFonts w:ascii="Calibri" w:hAnsi="Calibri"/>
          <w:b/>
        </w:rPr>
        <w:tab/>
      </w:r>
      <w:r>
        <w:rPr>
          <w:rFonts w:ascii="Calibri" w:hAnsi="Calibri"/>
          <w:b/>
        </w:rPr>
        <w:t>M</w:t>
      </w:r>
      <w:r w:rsidRPr="00915060">
        <w:rPr>
          <w:rFonts w:ascii="Calibri" w:hAnsi="Calibri"/>
        </w:rPr>
        <w:t xml:space="preserve"> </w:t>
      </w:r>
      <w:r>
        <w:rPr>
          <w:rFonts w:ascii="Calibri" w:hAnsi="Calibri"/>
        </w:rPr>
        <w:t xml:space="preserve">3:00 pm – 5:40 pm </w:t>
      </w:r>
      <w:r w:rsidR="00EE0241">
        <w:rPr>
          <w:rFonts w:ascii="Calibri" w:hAnsi="Calibri"/>
        </w:rPr>
        <w:t>E221</w:t>
      </w:r>
    </w:p>
    <w:p w14:paraId="154FAB4B" w14:textId="77777777" w:rsidR="008051D0" w:rsidRPr="00915060" w:rsidRDefault="008051D0" w:rsidP="008051D0">
      <w:pPr>
        <w:tabs>
          <w:tab w:val="left" w:pos="2340"/>
          <w:tab w:val="left" w:pos="3240"/>
        </w:tabs>
        <w:spacing w:line="276" w:lineRule="auto"/>
        <w:ind w:left="1890" w:hanging="1890"/>
        <w:rPr>
          <w:rFonts w:ascii="Calibri" w:hAnsi="Calibri"/>
        </w:rPr>
      </w:pPr>
      <w:r w:rsidRPr="00915060">
        <w:rPr>
          <w:rFonts w:ascii="Calibri" w:hAnsi="Calibri"/>
          <w:b/>
        </w:rPr>
        <w:t>Instructor:</w:t>
      </w:r>
      <w:r w:rsidRPr="00915060">
        <w:rPr>
          <w:rFonts w:ascii="Calibri" w:hAnsi="Calibri"/>
          <w:b/>
        </w:rPr>
        <w:tab/>
      </w:r>
      <w:r w:rsidRPr="00915060">
        <w:rPr>
          <w:rFonts w:ascii="Calibri" w:hAnsi="Calibri"/>
        </w:rPr>
        <w:t xml:space="preserve">Professor </w:t>
      </w:r>
      <w:r>
        <w:rPr>
          <w:rFonts w:ascii="Calibri" w:hAnsi="Calibri"/>
        </w:rPr>
        <w:t>Benjamin Horn, Office E224</w:t>
      </w:r>
    </w:p>
    <w:p w14:paraId="2C6B0A1B" w14:textId="77777777" w:rsidR="008051D0" w:rsidRPr="00915060" w:rsidRDefault="008051D0" w:rsidP="008051D0">
      <w:pPr>
        <w:tabs>
          <w:tab w:val="left" w:pos="2340"/>
          <w:tab w:val="left" w:pos="3240"/>
        </w:tabs>
        <w:spacing w:line="276" w:lineRule="auto"/>
        <w:ind w:left="1890" w:hanging="1890"/>
        <w:rPr>
          <w:rFonts w:ascii="Calibri" w:hAnsi="Calibri"/>
        </w:rPr>
      </w:pPr>
      <w:r>
        <w:rPr>
          <w:rFonts w:ascii="Calibri" w:hAnsi="Calibri"/>
          <w:b/>
        </w:rPr>
        <w:t>E-mail</w:t>
      </w:r>
      <w:r w:rsidRPr="00915060">
        <w:rPr>
          <w:rFonts w:ascii="Calibri" w:hAnsi="Calibri"/>
          <w:b/>
        </w:rPr>
        <w:t>:</w:t>
      </w:r>
      <w:r w:rsidRPr="00915060">
        <w:rPr>
          <w:rFonts w:ascii="Calibri" w:hAnsi="Calibri"/>
          <w:b/>
        </w:rPr>
        <w:tab/>
      </w:r>
      <w:r>
        <w:rPr>
          <w:rFonts w:ascii="Calibri" w:hAnsi="Calibri"/>
        </w:rPr>
        <w:t>benjamin.horn</w:t>
      </w:r>
      <w:r w:rsidRPr="00915060">
        <w:rPr>
          <w:rFonts w:ascii="Calibri" w:hAnsi="Calibri"/>
        </w:rPr>
        <w:t>@anokaramsey.edu</w:t>
      </w:r>
    </w:p>
    <w:p w14:paraId="216F6795" w14:textId="77777777" w:rsidR="008051D0" w:rsidRPr="008051D0" w:rsidRDefault="008051D0" w:rsidP="008051D0">
      <w:pPr>
        <w:tabs>
          <w:tab w:val="left" w:pos="2340"/>
          <w:tab w:val="left" w:pos="3240"/>
        </w:tabs>
        <w:spacing w:line="276" w:lineRule="auto"/>
        <w:ind w:left="1890" w:hanging="1890"/>
        <w:rPr>
          <w:rFonts w:asciiTheme="minorHAnsi" w:hAnsiTheme="minorHAnsi" w:cstheme="minorHAnsi"/>
        </w:rPr>
      </w:pPr>
      <w:r w:rsidRPr="007D0DCA">
        <w:rPr>
          <w:rFonts w:ascii="Calibri" w:hAnsi="Calibri"/>
          <w:b/>
        </w:rPr>
        <w:t>Course Webpages:</w:t>
      </w:r>
      <w:r w:rsidRPr="008051D0">
        <w:rPr>
          <w:rFonts w:asciiTheme="minorHAnsi" w:hAnsiTheme="minorHAnsi" w:cstheme="minorHAnsi"/>
        </w:rPr>
        <w:tab/>
        <w:t>-</w:t>
      </w:r>
      <w:hyperlink r:id="rId12" w:history="1">
        <w:r w:rsidRPr="008051D0">
          <w:rPr>
            <w:rStyle w:val="Hyperlink"/>
            <w:rFonts w:asciiTheme="minorHAnsi" w:hAnsiTheme="minorHAnsi" w:cstheme="minorHAnsi"/>
          </w:rPr>
          <w:t>http://webs.anokaramsey.edu/chemistry/Chem1061/Default.htm</w:t>
        </w:r>
      </w:hyperlink>
      <w:r w:rsidRPr="008051D0">
        <w:rPr>
          <w:rFonts w:asciiTheme="minorHAnsi" w:hAnsiTheme="minorHAnsi" w:cstheme="minorHAnsi"/>
        </w:rPr>
        <w:t xml:space="preserve"> (access to lab materials)</w:t>
      </w:r>
    </w:p>
    <w:p w14:paraId="49E57454" w14:textId="77777777" w:rsidR="008051D0" w:rsidRPr="008051D0" w:rsidRDefault="008051D0" w:rsidP="008051D0">
      <w:pPr>
        <w:tabs>
          <w:tab w:val="left" w:pos="3240"/>
        </w:tabs>
        <w:spacing w:line="276" w:lineRule="auto"/>
        <w:ind w:left="1890" w:hanging="1890"/>
        <w:rPr>
          <w:rFonts w:asciiTheme="minorHAnsi" w:hAnsiTheme="minorHAnsi" w:cstheme="minorHAnsi"/>
        </w:rPr>
      </w:pPr>
      <w:r w:rsidRPr="008051D0">
        <w:rPr>
          <w:rFonts w:asciiTheme="minorHAnsi" w:hAnsiTheme="minorHAnsi" w:cstheme="minorHAnsi"/>
        </w:rPr>
        <w:t xml:space="preserve"> </w:t>
      </w:r>
      <w:r w:rsidRPr="008051D0">
        <w:rPr>
          <w:rFonts w:asciiTheme="minorHAnsi" w:hAnsiTheme="minorHAnsi" w:cstheme="minorHAnsi"/>
        </w:rPr>
        <w:tab/>
        <w:t>-(</w:t>
      </w:r>
      <w:r w:rsidRPr="008051D0">
        <w:rPr>
          <w:rFonts w:asciiTheme="minorHAnsi" w:hAnsiTheme="minorHAnsi" w:cstheme="minorHAnsi"/>
          <w:b/>
        </w:rPr>
        <w:t>D2L</w:t>
      </w:r>
      <w:r w:rsidRPr="008051D0">
        <w:rPr>
          <w:rFonts w:asciiTheme="minorHAnsi" w:hAnsiTheme="minorHAnsi" w:cstheme="minorHAnsi"/>
        </w:rPr>
        <w:t xml:space="preserve"> </w:t>
      </w:r>
      <w:r w:rsidRPr="008051D0">
        <w:rPr>
          <w:rFonts w:asciiTheme="minorHAnsi" w:hAnsiTheme="minorHAnsi" w:cstheme="minorHAnsi"/>
          <w:b/>
        </w:rPr>
        <w:t>Brightspace course</w:t>
      </w:r>
      <w:r w:rsidRPr="008051D0">
        <w:rPr>
          <w:rFonts w:asciiTheme="minorHAnsi" w:hAnsiTheme="minorHAnsi" w:cstheme="minorHAnsi"/>
        </w:rPr>
        <w:t>: lab quizzes, announcements, handouts, completed notes, worksheets, grades)</w:t>
      </w:r>
    </w:p>
    <w:p w14:paraId="02AC9303" w14:textId="77777777" w:rsidR="008051D0" w:rsidRPr="008051D0" w:rsidRDefault="008051D0" w:rsidP="008051D0">
      <w:pPr>
        <w:tabs>
          <w:tab w:val="left" w:pos="2340"/>
          <w:tab w:val="left" w:pos="3240"/>
        </w:tabs>
        <w:spacing w:line="276" w:lineRule="auto"/>
        <w:ind w:left="1890" w:hanging="1890"/>
        <w:rPr>
          <w:rFonts w:asciiTheme="minorHAnsi" w:hAnsiTheme="minorHAnsi" w:cstheme="minorHAnsi"/>
        </w:rPr>
      </w:pPr>
      <w:r w:rsidRPr="008051D0">
        <w:rPr>
          <w:rFonts w:asciiTheme="minorHAnsi" w:hAnsiTheme="minorHAnsi" w:cstheme="minorHAnsi"/>
        </w:rPr>
        <w:tab/>
      </w:r>
    </w:p>
    <w:p w14:paraId="31907B0F" w14:textId="77777777" w:rsidR="008051D0" w:rsidRPr="008051D0" w:rsidRDefault="008051D0" w:rsidP="008051D0">
      <w:pPr>
        <w:tabs>
          <w:tab w:val="left" w:pos="2250"/>
          <w:tab w:val="left" w:pos="2610"/>
          <w:tab w:val="left" w:pos="3960"/>
          <w:tab w:val="left" w:pos="4320"/>
        </w:tabs>
        <w:spacing w:line="276" w:lineRule="auto"/>
        <w:ind w:left="1890" w:hanging="1890"/>
        <w:rPr>
          <w:rFonts w:asciiTheme="minorHAnsi" w:hAnsiTheme="minorHAnsi" w:cstheme="minorHAnsi"/>
        </w:rPr>
      </w:pPr>
      <w:r w:rsidRPr="008051D0">
        <w:rPr>
          <w:rFonts w:asciiTheme="minorHAnsi" w:hAnsiTheme="minorHAnsi" w:cstheme="minorHAnsi"/>
          <w:b/>
        </w:rPr>
        <w:t>Office Hours:</w:t>
      </w:r>
      <w:r w:rsidRPr="008051D0">
        <w:rPr>
          <w:rFonts w:asciiTheme="minorHAnsi" w:hAnsiTheme="minorHAnsi" w:cstheme="minorHAnsi"/>
        </w:rPr>
        <w:tab/>
      </w:r>
      <w:r w:rsidRPr="008051D0">
        <w:rPr>
          <w:rFonts w:asciiTheme="minorHAnsi" w:hAnsiTheme="minorHAnsi" w:cstheme="minorHAnsi"/>
          <w:b/>
        </w:rPr>
        <w:t>M</w:t>
      </w:r>
      <w:r w:rsidRPr="008051D0">
        <w:rPr>
          <w:rFonts w:asciiTheme="minorHAnsi" w:hAnsiTheme="minorHAnsi" w:cstheme="minorHAnsi"/>
        </w:rPr>
        <w:t xml:space="preserve"> 12:00 pm-1:30 pm, </w:t>
      </w:r>
      <w:r w:rsidRPr="008051D0">
        <w:rPr>
          <w:rFonts w:asciiTheme="minorHAnsi" w:hAnsiTheme="minorHAnsi" w:cstheme="minorHAnsi"/>
          <w:b/>
        </w:rPr>
        <w:t xml:space="preserve">T </w:t>
      </w:r>
      <w:r w:rsidRPr="008051D0">
        <w:rPr>
          <w:rFonts w:asciiTheme="minorHAnsi" w:hAnsiTheme="minorHAnsi" w:cstheme="minorHAnsi"/>
        </w:rPr>
        <w:t xml:space="preserve">12:30 pm-1:30 pm, 3:00 pm-4:00pm, </w:t>
      </w:r>
      <w:r w:rsidRPr="008051D0">
        <w:rPr>
          <w:rFonts w:asciiTheme="minorHAnsi" w:hAnsiTheme="minorHAnsi" w:cstheme="minorHAnsi"/>
          <w:b/>
        </w:rPr>
        <w:t xml:space="preserve">W </w:t>
      </w:r>
      <w:r w:rsidRPr="008051D0">
        <w:rPr>
          <w:rFonts w:asciiTheme="minorHAnsi" w:hAnsiTheme="minorHAnsi" w:cstheme="minorHAnsi"/>
        </w:rPr>
        <w:t>12:00 pm-1:30 pm</w:t>
      </w:r>
    </w:p>
    <w:p w14:paraId="0ECDC54C" w14:textId="77777777" w:rsidR="008051D0" w:rsidRPr="008051D0" w:rsidRDefault="008051D0" w:rsidP="008051D0">
      <w:pPr>
        <w:tabs>
          <w:tab w:val="left" w:pos="2250"/>
          <w:tab w:val="left" w:pos="2610"/>
          <w:tab w:val="left" w:pos="3960"/>
          <w:tab w:val="left" w:pos="4320"/>
        </w:tabs>
        <w:spacing w:line="276" w:lineRule="auto"/>
        <w:ind w:left="1890" w:hanging="1890"/>
        <w:rPr>
          <w:rFonts w:asciiTheme="minorHAnsi" w:hAnsiTheme="minorHAnsi" w:cstheme="minorHAnsi"/>
        </w:rPr>
      </w:pPr>
      <w:r w:rsidRPr="008051D0">
        <w:rPr>
          <w:rFonts w:asciiTheme="minorHAnsi" w:hAnsiTheme="minorHAnsi" w:cstheme="minorHAnsi"/>
        </w:rPr>
        <w:t xml:space="preserve">(all are in </w:t>
      </w:r>
      <w:r w:rsidRPr="008051D0">
        <w:rPr>
          <w:rFonts w:asciiTheme="minorHAnsi" w:hAnsiTheme="minorHAnsi" w:cstheme="minorHAnsi"/>
          <w:b/>
          <w:u w:val="single"/>
        </w:rPr>
        <w:t>E224</w:t>
      </w:r>
      <w:r w:rsidRPr="008051D0">
        <w:rPr>
          <w:rFonts w:asciiTheme="minorHAnsi" w:hAnsiTheme="minorHAnsi" w:cstheme="minorHAnsi"/>
        </w:rPr>
        <w:t>)</w:t>
      </w:r>
      <w:r w:rsidRPr="008051D0">
        <w:rPr>
          <w:rFonts w:asciiTheme="minorHAnsi" w:hAnsiTheme="minorHAnsi" w:cstheme="minorHAnsi"/>
          <w:b/>
        </w:rPr>
        <w:tab/>
      </w:r>
      <w:r w:rsidRPr="008051D0">
        <w:rPr>
          <w:rFonts w:asciiTheme="minorHAnsi" w:hAnsiTheme="minorHAnsi" w:cstheme="minorHAnsi"/>
        </w:rPr>
        <w:t xml:space="preserve">I have an </w:t>
      </w:r>
      <w:proofErr w:type="gramStart"/>
      <w:r w:rsidRPr="008051D0">
        <w:rPr>
          <w:rFonts w:asciiTheme="minorHAnsi" w:hAnsiTheme="minorHAnsi" w:cstheme="minorHAnsi"/>
        </w:rPr>
        <w:t>open door</w:t>
      </w:r>
      <w:proofErr w:type="gramEnd"/>
      <w:r w:rsidRPr="008051D0">
        <w:rPr>
          <w:rFonts w:asciiTheme="minorHAnsi" w:hAnsiTheme="minorHAnsi" w:cstheme="minorHAnsi"/>
        </w:rPr>
        <w:t xml:space="preserve"> policy. This means that if I am in my office (E224) and the door is open you are welcome to come in. If I am in my office and my door is </w:t>
      </w:r>
      <w:proofErr w:type="gramStart"/>
      <w:r w:rsidRPr="008051D0">
        <w:rPr>
          <w:rFonts w:asciiTheme="minorHAnsi" w:hAnsiTheme="minorHAnsi" w:cstheme="minorHAnsi"/>
        </w:rPr>
        <w:t>closed</w:t>
      </w:r>
      <w:proofErr w:type="gramEnd"/>
      <w:r w:rsidRPr="008051D0">
        <w:rPr>
          <w:rFonts w:asciiTheme="minorHAnsi" w:hAnsiTheme="minorHAnsi" w:cstheme="minorHAnsi"/>
        </w:rPr>
        <w:t xml:space="preserve"> I ask that you please knock quietly as I may be on a conference call. The college requires that I have times that I guarantee that I will be in my office which are below. If you need to speak with me and these times do not </w:t>
      </w:r>
      <w:proofErr w:type="gramStart"/>
      <w:r w:rsidRPr="008051D0">
        <w:rPr>
          <w:rFonts w:asciiTheme="minorHAnsi" w:hAnsiTheme="minorHAnsi" w:cstheme="minorHAnsi"/>
        </w:rPr>
        <w:t>work</w:t>
      </w:r>
      <w:proofErr w:type="gramEnd"/>
      <w:r w:rsidRPr="008051D0">
        <w:rPr>
          <w:rFonts w:asciiTheme="minorHAnsi" w:hAnsiTheme="minorHAnsi" w:cstheme="minorHAnsi"/>
        </w:rPr>
        <w:t xml:space="preserve"> please email me with a list of times that work for you and I will pick one that works for both of us.</w:t>
      </w:r>
      <w:r w:rsidRPr="008051D0">
        <w:rPr>
          <w:rFonts w:asciiTheme="minorHAnsi" w:hAnsiTheme="minorHAnsi" w:cstheme="minorHAnsi"/>
        </w:rPr>
        <w:tab/>
        <w:t xml:space="preserve"> </w:t>
      </w:r>
    </w:p>
    <w:p w14:paraId="0716ACBC" w14:textId="77777777" w:rsidR="008051D0" w:rsidRPr="008051D0" w:rsidRDefault="008051D0" w:rsidP="008051D0">
      <w:pPr>
        <w:tabs>
          <w:tab w:val="left" w:pos="2340"/>
          <w:tab w:val="left" w:pos="3240"/>
        </w:tabs>
        <w:spacing w:after="120" w:line="276" w:lineRule="auto"/>
        <w:ind w:left="1890" w:hanging="1890"/>
        <w:rPr>
          <w:rFonts w:asciiTheme="minorHAnsi" w:hAnsiTheme="minorHAnsi" w:cstheme="minorHAnsi"/>
        </w:rPr>
      </w:pPr>
      <w:r w:rsidRPr="008051D0">
        <w:rPr>
          <w:rFonts w:asciiTheme="minorHAnsi" w:hAnsiTheme="minorHAnsi" w:cstheme="minorHAnsi"/>
          <w:b/>
        </w:rPr>
        <w:t>Lab Manager:</w:t>
      </w:r>
      <w:r w:rsidRPr="008051D0">
        <w:rPr>
          <w:rFonts w:asciiTheme="minorHAnsi" w:hAnsiTheme="minorHAnsi" w:cstheme="minorHAnsi"/>
        </w:rPr>
        <w:tab/>
        <w:t xml:space="preserve">Daniel Harmon, Office E225, 763-433-1813, </w:t>
      </w:r>
      <w:hyperlink r:id="rId13" w:history="1">
        <w:r w:rsidRPr="008051D0">
          <w:rPr>
            <w:rStyle w:val="Hyperlink"/>
            <w:rFonts w:asciiTheme="minorHAnsi" w:hAnsiTheme="minorHAnsi" w:cstheme="minorHAnsi"/>
          </w:rPr>
          <w:t>daniel.harmon@anokaramsey.edu</w:t>
        </w:r>
      </w:hyperlink>
      <w:r w:rsidRPr="008051D0">
        <w:rPr>
          <w:rFonts w:asciiTheme="minorHAnsi" w:hAnsiTheme="minorHAnsi" w:cstheme="minorHAnsi"/>
        </w:rPr>
        <w:t xml:space="preserve"> </w:t>
      </w:r>
    </w:p>
    <w:p w14:paraId="42329386" w14:textId="77777777" w:rsidR="005F2819" w:rsidRPr="005F2819" w:rsidRDefault="005F2819" w:rsidP="005F2819">
      <w:pPr>
        <w:pStyle w:val="Heading1"/>
      </w:pPr>
      <w:r w:rsidRPr="005F2819">
        <w:t>Course Outcomes</w:t>
      </w:r>
    </w:p>
    <w:p w14:paraId="48DB1909" w14:textId="77777777" w:rsidR="005B13AE" w:rsidRPr="005F48AF" w:rsidRDefault="005B13AE" w:rsidP="005B13AE">
      <w:pPr>
        <w:widowControl w:val="0"/>
        <w:tabs>
          <w:tab w:val="left" w:pos="360"/>
          <w:tab w:val="left" w:pos="4400"/>
          <w:tab w:val="left" w:pos="7800"/>
        </w:tabs>
        <w:spacing w:after="120" w:line="320" w:lineRule="exact"/>
        <w:ind w:left="346" w:hanging="346"/>
        <w:jc w:val="both"/>
        <w:rPr>
          <w:rFonts w:ascii="Calibri" w:hAnsi="Calibri"/>
        </w:rPr>
      </w:pPr>
      <w:r w:rsidRPr="005F48AF">
        <w:rPr>
          <w:rFonts w:ascii="Calibri" w:hAnsi="Calibri"/>
        </w:rPr>
        <w:t>Upon successful completion of the course, the student should be able to:</w:t>
      </w:r>
    </w:p>
    <w:p w14:paraId="185C3E5F" w14:textId="77777777" w:rsidR="005B13AE" w:rsidRPr="005F48AF" w:rsidRDefault="005B13AE" w:rsidP="005B13AE">
      <w:pPr>
        <w:numPr>
          <w:ilvl w:val="0"/>
          <w:numId w:val="3"/>
        </w:numPr>
        <w:tabs>
          <w:tab w:val="clear" w:pos="1425"/>
          <w:tab w:val="num" w:pos="360"/>
        </w:tabs>
        <w:ind w:left="360" w:hanging="180"/>
        <w:rPr>
          <w:rFonts w:ascii="Calibri" w:hAnsi="Calibri"/>
        </w:rPr>
      </w:pPr>
      <w:r w:rsidRPr="005F48AF">
        <w:rPr>
          <w:rFonts w:ascii="Calibri" w:hAnsi="Calibri"/>
        </w:rPr>
        <w:t>Demonstrate the ability to solve problems and demonstrate conceptual knowledge in the following areas:</w:t>
      </w:r>
    </w:p>
    <w:p w14:paraId="25D17CA8" w14:textId="77777777" w:rsidR="005B13AE" w:rsidRPr="005F48AF" w:rsidRDefault="005B13AE" w:rsidP="005B13AE">
      <w:pPr>
        <w:ind w:left="720" w:hanging="274"/>
        <w:rPr>
          <w:rFonts w:ascii="Calibri" w:hAnsi="Calibri"/>
        </w:rPr>
      </w:pPr>
      <w:r w:rsidRPr="005F48AF">
        <w:rPr>
          <w:rFonts w:ascii="Calibri" w:hAnsi="Calibri"/>
        </w:rPr>
        <w:t>A.</w:t>
      </w:r>
      <w:r w:rsidRPr="005F48AF">
        <w:rPr>
          <w:rFonts w:ascii="Calibri" w:hAnsi="Calibri"/>
        </w:rPr>
        <w:tab/>
        <w:t>Organic chemistry</w:t>
      </w:r>
    </w:p>
    <w:p w14:paraId="70A81112" w14:textId="77777777" w:rsidR="005B13AE" w:rsidRPr="005F48AF" w:rsidRDefault="005B13AE" w:rsidP="005B13AE">
      <w:pPr>
        <w:ind w:left="720" w:hanging="274"/>
        <w:rPr>
          <w:rFonts w:ascii="Calibri" w:hAnsi="Calibri"/>
        </w:rPr>
      </w:pPr>
      <w:r w:rsidRPr="005F48AF">
        <w:rPr>
          <w:rFonts w:ascii="Calibri" w:hAnsi="Calibri"/>
        </w:rPr>
        <w:t>B.</w:t>
      </w:r>
      <w:r w:rsidRPr="005F48AF">
        <w:rPr>
          <w:rFonts w:ascii="Calibri" w:hAnsi="Calibri"/>
        </w:rPr>
        <w:tab/>
        <w:t>Liquids and solids</w:t>
      </w:r>
    </w:p>
    <w:p w14:paraId="7AA3C9C9" w14:textId="77777777" w:rsidR="005B13AE" w:rsidRPr="005F48AF" w:rsidRDefault="005B13AE" w:rsidP="005B13AE">
      <w:pPr>
        <w:ind w:left="720" w:hanging="274"/>
        <w:rPr>
          <w:rFonts w:ascii="Calibri" w:hAnsi="Calibri"/>
        </w:rPr>
      </w:pPr>
      <w:r w:rsidRPr="005F48AF">
        <w:rPr>
          <w:rFonts w:ascii="Calibri" w:hAnsi="Calibri"/>
        </w:rPr>
        <w:t>C.</w:t>
      </w:r>
      <w:r w:rsidRPr="005F48AF">
        <w:rPr>
          <w:rFonts w:ascii="Calibri" w:hAnsi="Calibri"/>
        </w:rPr>
        <w:tab/>
        <w:t>Solutions</w:t>
      </w:r>
    </w:p>
    <w:p w14:paraId="788113BC" w14:textId="77777777" w:rsidR="005B13AE" w:rsidRPr="005F48AF" w:rsidRDefault="005B13AE" w:rsidP="005B13AE">
      <w:pPr>
        <w:ind w:left="720" w:hanging="274"/>
        <w:rPr>
          <w:rFonts w:ascii="Calibri" w:hAnsi="Calibri"/>
        </w:rPr>
      </w:pPr>
      <w:r w:rsidRPr="005F48AF">
        <w:rPr>
          <w:rFonts w:ascii="Calibri" w:hAnsi="Calibri"/>
        </w:rPr>
        <w:t>D.</w:t>
      </w:r>
      <w:r w:rsidRPr="005F48AF">
        <w:rPr>
          <w:rFonts w:ascii="Calibri" w:hAnsi="Calibri"/>
        </w:rPr>
        <w:tab/>
        <w:t>Kinetics</w:t>
      </w:r>
    </w:p>
    <w:p w14:paraId="0ADF0CE9" w14:textId="77777777" w:rsidR="005B13AE" w:rsidRPr="005F48AF" w:rsidRDefault="005B13AE" w:rsidP="005B13AE">
      <w:pPr>
        <w:ind w:left="720" w:hanging="274"/>
        <w:rPr>
          <w:rFonts w:ascii="Calibri" w:hAnsi="Calibri"/>
        </w:rPr>
      </w:pPr>
      <w:r w:rsidRPr="005F48AF">
        <w:rPr>
          <w:rFonts w:ascii="Calibri" w:hAnsi="Calibri"/>
        </w:rPr>
        <w:t>E.</w:t>
      </w:r>
      <w:r w:rsidRPr="005F48AF">
        <w:rPr>
          <w:rFonts w:ascii="Calibri" w:hAnsi="Calibri"/>
        </w:rPr>
        <w:tab/>
        <w:t>Equilibrium</w:t>
      </w:r>
    </w:p>
    <w:p w14:paraId="29FEF2A1" w14:textId="77777777" w:rsidR="005B13AE" w:rsidRPr="005F48AF" w:rsidRDefault="005B13AE" w:rsidP="005B13AE">
      <w:pPr>
        <w:ind w:left="720" w:hanging="274"/>
        <w:rPr>
          <w:rFonts w:ascii="Calibri" w:hAnsi="Calibri"/>
        </w:rPr>
      </w:pPr>
      <w:r w:rsidRPr="005F48AF">
        <w:rPr>
          <w:rFonts w:ascii="Calibri" w:hAnsi="Calibri"/>
        </w:rPr>
        <w:t>F.</w:t>
      </w:r>
      <w:r w:rsidRPr="005F48AF">
        <w:rPr>
          <w:rFonts w:ascii="Calibri" w:hAnsi="Calibri"/>
        </w:rPr>
        <w:tab/>
        <w:t>Acids and bases</w:t>
      </w:r>
    </w:p>
    <w:p w14:paraId="34AED5DE" w14:textId="77777777" w:rsidR="005B13AE" w:rsidRPr="005F48AF" w:rsidRDefault="005B13AE" w:rsidP="005B13AE">
      <w:pPr>
        <w:ind w:left="720" w:hanging="274"/>
        <w:rPr>
          <w:rFonts w:ascii="Calibri" w:hAnsi="Calibri"/>
        </w:rPr>
      </w:pPr>
      <w:r w:rsidRPr="005F48AF">
        <w:rPr>
          <w:rFonts w:ascii="Calibri" w:hAnsi="Calibri"/>
        </w:rPr>
        <w:t>G.</w:t>
      </w:r>
      <w:r w:rsidRPr="005F48AF">
        <w:rPr>
          <w:rFonts w:ascii="Calibri" w:hAnsi="Calibri"/>
        </w:rPr>
        <w:tab/>
        <w:t>Solubility equilibria</w:t>
      </w:r>
    </w:p>
    <w:p w14:paraId="324F7526" w14:textId="77777777" w:rsidR="005B13AE" w:rsidRPr="005F48AF" w:rsidRDefault="005B13AE" w:rsidP="005B13AE">
      <w:pPr>
        <w:ind w:left="720" w:hanging="274"/>
        <w:rPr>
          <w:rFonts w:ascii="Calibri" w:hAnsi="Calibri"/>
        </w:rPr>
      </w:pPr>
      <w:r w:rsidRPr="005F48AF">
        <w:rPr>
          <w:rFonts w:ascii="Calibri" w:hAnsi="Calibri"/>
        </w:rPr>
        <w:t>H.</w:t>
      </w:r>
      <w:r w:rsidRPr="005F48AF">
        <w:rPr>
          <w:rFonts w:ascii="Calibri" w:hAnsi="Calibri"/>
        </w:rPr>
        <w:tab/>
        <w:t>Thermodynamics</w:t>
      </w:r>
    </w:p>
    <w:p w14:paraId="2D4E01EE" w14:textId="77777777" w:rsidR="005B13AE" w:rsidRPr="005F48AF" w:rsidRDefault="005B13AE" w:rsidP="005B13AE">
      <w:pPr>
        <w:ind w:left="720" w:hanging="274"/>
        <w:rPr>
          <w:rFonts w:ascii="Calibri" w:hAnsi="Calibri"/>
        </w:rPr>
      </w:pPr>
      <w:r w:rsidRPr="005F48AF">
        <w:rPr>
          <w:rFonts w:ascii="Calibri" w:hAnsi="Calibri"/>
        </w:rPr>
        <w:t>I.</w:t>
      </w:r>
      <w:r w:rsidRPr="005F48AF">
        <w:rPr>
          <w:rFonts w:ascii="Calibri" w:hAnsi="Calibri"/>
        </w:rPr>
        <w:tab/>
        <w:t>Oxidation-reduction and electrochemistry</w:t>
      </w:r>
    </w:p>
    <w:p w14:paraId="24ACDA1C" w14:textId="77777777" w:rsidR="005B13AE" w:rsidRPr="005F48AF" w:rsidRDefault="005B13AE" w:rsidP="005B13AE">
      <w:pPr>
        <w:spacing w:after="120"/>
        <w:ind w:left="720" w:hanging="274"/>
        <w:rPr>
          <w:rFonts w:ascii="Calibri" w:hAnsi="Calibri"/>
        </w:rPr>
      </w:pPr>
      <w:r w:rsidRPr="005F48AF">
        <w:rPr>
          <w:rFonts w:ascii="Calibri" w:hAnsi="Calibri"/>
        </w:rPr>
        <w:t>J.</w:t>
      </w:r>
      <w:r w:rsidRPr="005F48AF">
        <w:rPr>
          <w:rFonts w:ascii="Calibri" w:hAnsi="Calibri"/>
        </w:rPr>
        <w:tab/>
        <w:t>Introductory nuclear chemistry</w:t>
      </w:r>
    </w:p>
    <w:p w14:paraId="16382510" w14:textId="77777777" w:rsidR="005B13AE" w:rsidRPr="005F48AF" w:rsidRDefault="005B13AE" w:rsidP="005B13AE">
      <w:pPr>
        <w:ind w:firstLine="180"/>
        <w:rPr>
          <w:rFonts w:ascii="Calibri" w:hAnsi="Calibri"/>
        </w:rPr>
      </w:pPr>
      <w:r w:rsidRPr="005F48AF">
        <w:rPr>
          <w:rFonts w:ascii="Calibri" w:hAnsi="Calibri"/>
        </w:rPr>
        <w:t>2.  Demonstrate the following abilities as they relate to labs in the major areas of course content:</w:t>
      </w:r>
    </w:p>
    <w:p w14:paraId="02F295D5" w14:textId="77777777" w:rsidR="005B13AE" w:rsidRPr="005F48AF" w:rsidRDefault="005B13AE" w:rsidP="005B13AE">
      <w:pPr>
        <w:ind w:left="720" w:hanging="270"/>
        <w:rPr>
          <w:rFonts w:ascii="Calibri" w:hAnsi="Calibri"/>
        </w:rPr>
      </w:pPr>
      <w:r w:rsidRPr="005F48AF">
        <w:rPr>
          <w:rFonts w:ascii="Calibri" w:hAnsi="Calibri"/>
        </w:rPr>
        <w:t>A.</w:t>
      </w:r>
      <w:r w:rsidRPr="005F48AF">
        <w:rPr>
          <w:rFonts w:ascii="Calibri" w:hAnsi="Calibri"/>
        </w:rPr>
        <w:tab/>
        <w:t xml:space="preserve">Collecting data using a variety of equipment – especially computer interfaced </w:t>
      </w:r>
      <w:proofErr w:type="spellStart"/>
      <w:r w:rsidRPr="005F48AF">
        <w:rPr>
          <w:rFonts w:ascii="Calibri" w:hAnsi="Calibri"/>
        </w:rPr>
        <w:t>probeware</w:t>
      </w:r>
      <w:proofErr w:type="spellEnd"/>
    </w:p>
    <w:p w14:paraId="2F6AB6A4" w14:textId="77777777" w:rsidR="005B13AE" w:rsidRPr="005F48AF" w:rsidRDefault="005B13AE" w:rsidP="005B13AE">
      <w:pPr>
        <w:ind w:left="720" w:hanging="270"/>
        <w:rPr>
          <w:rFonts w:ascii="Calibri" w:hAnsi="Calibri"/>
        </w:rPr>
      </w:pPr>
      <w:r w:rsidRPr="005F48AF">
        <w:rPr>
          <w:rFonts w:ascii="Calibri" w:hAnsi="Calibri"/>
        </w:rPr>
        <w:t>B.</w:t>
      </w:r>
      <w:r w:rsidRPr="005F48AF">
        <w:rPr>
          <w:rFonts w:ascii="Calibri" w:hAnsi="Calibri"/>
        </w:rPr>
        <w:tab/>
        <w:t>Recording, organizing, and analyzing data in tables and graphs</w:t>
      </w:r>
    </w:p>
    <w:p w14:paraId="2BED7624" w14:textId="77777777" w:rsidR="005B13AE" w:rsidRPr="005F48AF" w:rsidRDefault="005B13AE" w:rsidP="005B13AE">
      <w:pPr>
        <w:ind w:left="720" w:hanging="270"/>
        <w:rPr>
          <w:rFonts w:ascii="Calibri" w:hAnsi="Calibri"/>
        </w:rPr>
      </w:pPr>
      <w:r w:rsidRPr="005F48AF">
        <w:rPr>
          <w:rFonts w:ascii="Calibri" w:hAnsi="Calibri"/>
        </w:rPr>
        <w:t>C.</w:t>
      </w:r>
      <w:r w:rsidRPr="005F48AF">
        <w:rPr>
          <w:rFonts w:ascii="Calibri" w:hAnsi="Calibri"/>
        </w:rPr>
        <w:tab/>
        <w:t>Interpreting the results of experiments relative to the objectives and the uncertainties of the data</w:t>
      </w:r>
    </w:p>
    <w:p w14:paraId="4FDA1546" w14:textId="77777777" w:rsidR="005B13AE" w:rsidRPr="005F48AF" w:rsidRDefault="005B13AE" w:rsidP="005B13AE">
      <w:pPr>
        <w:ind w:left="720" w:hanging="270"/>
        <w:rPr>
          <w:rFonts w:ascii="Calibri" w:hAnsi="Calibri"/>
        </w:rPr>
      </w:pPr>
      <w:r w:rsidRPr="005F48AF">
        <w:rPr>
          <w:rFonts w:ascii="Calibri" w:hAnsi="Calibri"/>
        </w:rPr>
        <w:t>D.</w:t>
      </w:r>
      <w:r w:rsidRPr="005F48AF">
        <w:rPr>
          <w:rFonts w:ascii="Calibri" w:hAnsi="Calibri"/>
        </w:rPr>
        <w:tab/>
        <w:t>Individually and/or collaboratively prepare laboratory reports with proper scientific writing style</w:t>
      </w:r>
    </w:p>
    <w:p w14:paraId="7C6F023B" w14:textId="77777777" w:rsidR="005B13AE" w:rsidRPr="005F48AF" w:rsidRDefault="005B13AE" w:rsidP="005B13AE">
      <w:pPr>
        <w:ind w:left="720" w:hanging="270"/>
        <w:rPr>
          <w:rFonts w:ascii="Calibri" w:hAnsi="Calibri"/>
        </w:rPr>
      </w:pPr>
      <w:r w:rsidRPr="005F48AF">
        <w:rPr>
          <w:rFonts w:ascii="Calibri" w:hAnsi="Calibri"/>
        </w:rPr>
        <w:t>E.</w:t>
      </w:r>
      <w:r w:rsidRPr="005F48AF">
        <w:rPr>
          <w:rFonts w:ascii="Calibri" w:hAnsi="Calibri"/>
        </w:rPr>
        <w:tab/>
        <w:t>Formulating and testing hypotheses through the development of an inquiry-based experiment</w:t>
      </w:r>
    </w:p>
    <w:p w14:paraId="49B58F8A" w14:textId="77777777" w:rsidR="005B13AE" w:rsidRPr="005F48AF" w:rsidRDefault="005B13AE" w:rsidP="005B13AE">
      <w:pPr>
        <w:ind w:left="720" w:hanging="270"/>
        <w:rPr>
          <w:rFonts w:ascii="Calibri" w:hAnsi="Calibri"/>
        </w:rPr>
      </w:pPr>
      <w:r w:rsidRPr="005F48AF">
        <w:rPr>
          <w:rFonts w:ascii="Calibri" w:hAnsi="Calibri"/>
        </w:rPr>
        <w:t>F.</w:t>
      </w:r>
      <w:r w:rsidRPr="005F48AF">
        <w:rPr>
          <w:rFonts w:ascii="Calibri" w:hAnsi="Calibri"/>
        </w:rPr>
        <w:tab/>
        <w:t>Laboratory and chemical safety and waste disposal</w:t>
      </w:r>
    </w:p>
    <w:p w14:paraId="55506F95" w14:textId="77777777" w:rsidR="005B13AE" w:rsidRPr="005F48AF" w:rsidRDefault="005B13AE" w:rsidP="005B13AE">
      <w:pPr>
        <w:ind w:left="720" w:hanging="270"/>
        <w:rPr>
          <w:rFonts w:ascii="Calibri" w:hAnsi="Calibri"/>
        </w:rPr>
      </w:pPr>
      <w:r w:rsidRPr="005F48AF">
        <w:rPr>
          <w:rFonts w:ascii="Calibri" w:hAnsi="Calibri"/>
        </w:rPr>
        <w:t>G.</w:t>
      </w:r>
      <w:r w:rsidRPr="005F48AF">
        <w:rPr>
          <w:rFonts w:ascii="Calibri" w:hAnsi="Calibri"/>
        </w:rPr>
        <w:tab/>
        <w:t>Effectively communicating experimental results and concepts orally</w:t>
      </w:r>
    </w:p>
    <w:p w14:paraId="09D587CA" w14:textId="77777777" w:rsidR="005B13AE" w:rsidRPr="005F48AF" w:rsidRDefault="005B13AE" w:rsidP="005B13AE">
      <w:pPr>
        <w:ind w:left="720" w:hanging="270"/>
        <w:rPr>
          <w:rFonts w:ascii="Calibri" w:hAnsi="Calibri"/>
        </w:rPr>
      </w:pPr>
      <w:r w:rsidRPr="005F48AF">
        <w:rPr>
          <w:rFonts w:ascii="Calibri" w:hAnsi="Calibri"/>
        </w:rPr>
        <w:t>H.</w:t>
      </w:r>
      <w:r w:rsidRPr="005F48AF">
        <w:rPr>
          <w:rFonts w:ascii="Calibri" w:hAnsi="Calibri"/>
        </w:rPr>
        <w:tab/>
        <w:t>Working effectively and cooperatively in groups</w:t>
      </w:r>
    </w:p>
    <w:p w14:paraId="1FA72308" w14:textId="569661C3" w:rsidR="00180D45" w:rsidRPr="005F2819" w:rsidRDefault="005F2819" w:rsidP="005F2819">
      <w:pPr>
        <w:pStyle w:val="Heading1"/>
      </w:pPr>
      <w:r w:rsidRPr="005F2819">
        <w:lastRenderedPageBreak/>
        <w:t>Required Materials</w:t>
      </w:r>
    </w:p>
    <w:p w14:paraId="08D800BF" w14:textId="77777777" w:rsidR="008051D0" w:rsidRPr="00326281" w:rsidRDefault="008051D0" w:rsidP="008051D0">
      <w:pPr>
        <w:widowControl w:val="0"/>
        <w:autoSpaceDE w:val="0"/>
        <w:autoSpaceDN w:val="0"/>
        <w:adjustRightInd w:val="0"/>
        <w:ind w:right="-187"/>
        <w:contextualSpacing/>
        <w:rPr>
          <w:rFonts w:asciiTheme="minorHAnsi" w:hAnsiTheme="minorHAnsi" w:cs="Calibri"/>
          <w:b/>
          <w:spacing w:val="-1"/>
        </w:rPr>
      </w:pPr>
      <w:r w:rsidRPr="002718BE">
        <w:rPr>
          <w:rFonts w:asciiTheme="minorHAnsi" w:hAnsiTheme="minorHAnsi" w:cs="Calibri"/>
          <w:b/>
          <w:spacing w:val="-2"/>
        </w:rPr>
        <w:t xml:space="preserve">Chemistry Textbook </w:t>
      </w:r>
      <w:r w:rsidRPr="00326281">
        <w:rPr>
          <w:rFonts w:asciiTheme="minorHAnsi" w:hAnsiTheme="minorHAnsi" w:cs="Calibri"/>
          <w:spacing w:val="-2"/>
        </w:rPr>
        <w:t xml:space="preserve">(Choose </w:t>
      </w:r>
      <w:r w:rsidRPr="00326281">
        <w:rPr>
          <w:rFonts w:asciiTheme="minorHAnsi" w:hAnsiTheme="minorHAnsi" w:cs="Calibri"/>
          <w:b/>
          <w:spacing w:val="-2"/>
        </w:rPr>
        <w:t>only one</w:t>
      </w:r>
      <w:r w:rsidRPr="00326281">
        <w:rPr>
          <w:rFonts w:asciiTheme="minorHAnsi" w:hAnsiTheme="minorHAnsi" w:cs="Calibri"/>
          <w:spacing w:val="-2"/>
        </w:rPr>
        <w:t xml:space="preserve"> option)</w:t>
      </w:r>
    </w:p>
    <w:p w14:paraId="61A1613F" w14:textId="77777777" w:rsidR="008051D0" w:rsidRPr="00D8247F" w:rsidRDefault="008051D0" w:rsidP="008051D0">
      <w:pPr>
        <w:pStyle w:val="ListParagraph"/>
        <w:numPr>
          <w:ilvl w:val="0"/>
          <w:numId w:val="9"/>
        </w:numPr>
        <w:spacing w:after="160" w:line="256" w:lineRule="auto"/>
        <w:contextualSpacing/>
        <w:rPr>
          <w:rFonts w:asciiTheme="minorHAnsi" w:hAnsiTheme="minorHAnsi" w:cstheme="minorHAnsi"/>
          <w:sz w:val="20"/>
        </w:rPr>
      </w:pPr>
      <w:r w:rsidRPr="00D8247F">
        <w:rPr>
          <w:rFonts w:asciiTheme="minorHAnsi" w:hAnsiTheme="minorHAnsi" w:cstheme="minorHAnsi"/>
          <w:sz w:val="20"/>
          <w:u w:val="single"/>
        </w:rPr>
        <w:t>Chemistry, A Molecular Approach</w:t>
      </w:r>
      <w:r>
        <w:rPr>
          <w:rFonts w:asciiTheme="minorHAnsi" w:hAnsiTheme="minorHAnsi" w:cstheme="minorHAnsi"/>
          <w:sz w:val="20"/>
        </w:rPr>
        <w:t>, 5</w:t>
      </w:r>
      <w:r w:rsidRPr="00D8247F">
        <w:rPr>
          <w:rFonts w:asciiTheme="minorHAnsi" w:hAnsiTheme="minorHAnsi" w:cstheme="minorHAnsi"/>
          <w:sz w:val="20"/>
          <w:vertAlign w:val="superscript"/>
        </w:rPr>
        <w:t>th</w:t>
      </w:r>
      <w:r w:rsidRPr="00D8247F">
        <w:rPr>
          <w:rFonts w:asciiTheme="minorHAnsi" w:hAnsiTheme="minorHAnsi" w:cstheme="minorHAnsi"/>
          <w:sz w:val="20"/>
        </w:rPr>
        <w:t xml:space="preserve"> edition, </w:t>
      </w:r>
      <w:proofErr w:type="spellStart"/>
      <w:r>
        <w:rPr>
          <w:rFonts w:asciiTheme="minorHAnsi" w:hAnsiTheme="minorHAnsi" w:cstheme="minorHAnsi"/>
          <w:sz w:val="20"/>
        </w:rPr>
        <w:t>Nivaldo</w:t>
      </w:r>
      <w:proofErr w:type="spellEnd"/>
      <w:r>
        <w:rPr>
          <w:rFonts w:asciiTheme="minorHAnsi" w:hAnsiTheme="minorHAnsi" w:cstheme="minorHAnsi"/>
          <w:sz w:val="20"/>
        </w:rPr>
        <w:t xml:space="preserve"> J. </w:t>
      </w:r>
      <w:proofErr w:type="spellStart"/>
      <w:r>
        <w:rPr>
          <w:rFonts w:asciiTheme="minorHAnsi" w:hAnsiTheme="minorHAnsi" w:cstheme="minorHAnsi"/>
          <w:sz w:val="20"/>
        </w:rPr>
        <w:t>Tro</w:t>
      </w:r>
      <w:proofErr w:type="spellEnd"/>
      <w:r w:rsidRPr="00D8247F">
        <w:rPr>
          <w:rFonts w:asciiTheme="minorHAnsi" w:hAnsiTheme="minorHAnsi" w:cstheme="minorHAnsi"/>
          <w:sz w:val="20"/>
        </w:rPr>
        <w:t xml:space="preserve">. </w:t>
      </w:r>
    </w:p>
    <w:p w14:paraId="071CA121" w14:textId="77777777" w:rsidR="008051D0" w:rsidRPr="00D8247F" w:rsidRDefault="008051D0" w:rsidP="008051D0">
      <w:pPr>
        <w:pStyle w:val="ListParagraph"/>
        <w:numPr>
          <w:ilvl w:val="0"/>
          <w:numId w:val="9"/>
        </w:numPr>
        <w:spacing w:after="160" w:line="256" w:lineRule="auto"/>
        <w:contextualSpacing/>
        <w:rPr>
          <w:rFonts w:asciiTheme="minorHAnsi" w:hAnsiTheme="minorHAnsi" w:cstheme="minorHAnsi"/>
          <w:color w:val="FF0000"/>
          <w:sz w:val="20"/>
        </w:rPr>
      </w:pPr>
      <w:r w:rsidRPr="00D8247F">
        <w:rPr>
          <w:rFonts w:asciiTheme="minorHAnsi" w:hAnsiTheme="minorHAnsi" w:cstheme="minorHAnsi"/>
          <w:sz w:val="20"/>
        </w:rPr>
        <w:t xml:space="preserve">Pearson </w:t>
      </w:r>
      <w:proofErr w:type="spellStart"/>
      <w:r w:rsidRPr="00D8247F">
        <w:rPr>
          <w:rFonts w:asciiTheme="minorHAnsi" w:hAnsiTheme="minorHAnsi" w:cstheme="minorHAnsi"/>
          <w:sz w:val="20"/>
        </w:rPr>
        <w:t>Mylabs</w:t>
      </w:r>
      <w:proofErr w:type="spellEnd"/>
      <w:r w:rsidRPr="00D8247F">
        <w:rPr>
          <w:rFonts w:asciiTheme="minorHAnsi" w:hAnsiTheme="minorHAnsi" w:cstheme="minorHAnsi"/>
          <w:sz w:val="20"/>
        </w:rPr>
        <w:t xml:space="preserve"> and Mastering Chemistry access code </w:t>
      </w:r>
    </w:p>
    <w:p w14:paraId="705E3066" w14:textId="77777777" w:rsidR="008051D0" w:rsidRPr="00D8247F" w:rsidRDefault="008051D0" w:rsidP="008051D0">
      <w:pPr>
        <w:pStyle w:val="ListParagraph"/>
        <w:numPr>
          <w:ilvl w:val="1"/>
          <w:numId w:val="9"/>
        </w:numPr>
        <w:spacing w:after="160" w:line="256" w:lineRule="auto"/>
        <w:contextualSpacing/>
        <w:rPr>
          <w:rFonts w:asciiTheme="minorHAnsi" w:hAnsiTheme="minorHAnsi" w:cstheme="minorHAnsi"/>
          <w:color w:val="FF0000"/>
          <w:sz w:val="20"/>
        </w:rPr>
      </w:pPr>
      <w:r w:rsidRPr="00D8247F">
        <w:rPr>
          <w:rFonts w:asciiTheme="minorHAnsi" w:hAnsiTheme="minorHAnsi" w:cstheme="minorHAnsi"/>
          <w:sz w:val="20"/>
        </w:rPr>
        <w:t xml:space="preserve">Both the </w:t>
      </w:r>
      <w:proofErr w:type="spellStart"/>
      <w:r w:rsidRPr="00D8247F">
        <w:rPr>
          <w:rFonts w:asciiTheme="minorHAnsi" w:hAnsiTheme="minorHAnsi" w:cstheme="minorHAnsi"/>
          <w:sz w:val="20"/>
        </w:rPr>
        <w:t>eText</w:t>
      </w:r>
      <w:proofErr w:type="spellEnd"/>
      <w:r w:rsidRPr="00D8247F">
        <w:rPr>
          <w:rFonts w:asciiTheme="minorHAnsi" w:hAnsiTheme="minorHAnsi" w:cstheme="minorHAnsi"/>
          <w:sz w:val="20"/>
        </w:rPr>
        <w:t xml:space="preserve"> and the access code are available through D2L. We will go through this on our </w:t>
      </w:r>
      <w:proofErr w:type="gramStart"/>
      <w:r w:rsidRPr="00D8247F">
        <w:rPr>
          <w:rFonts w:asciiTheme="minorHAnsi" w:hAnsiTheme="minorHAnsi" w:cstheme="minorHAnsi"/>
          <w:sz w:val="20"/>
        </w:rPr>
        <w:t xml:space="preserve">first </w:t>
      </w:r>
      <w:r>
        <w:rPr>
          <w:rFonts w:asciiTheme="minorHAnsi" w:hAnsiTheme="minorHAnsi" w:cstheme="minorHAnsi"/>
          <w:sz w:val="20"/>
        </w:rPr>
        <w:t>class</w:t>
      </w:r>
      <w:proofErr w:type="gramEnd"/>
      <w:r w:rsidRPr="00D8247F">
        <w:rPr>
          <w:rFonts w:asciiTheme="minorHAnsi" w:hAnsiTheme="minorHAnsi" w:cstheme="minorHAnsi"/>
          <w:sz w:val="20"/>
        </w:rPr>
        <w:t xml:space="preserve"> period together</w:t>
      </w:r>
    </w:p>
    <w:p w14:paraId="6873A8D8" w14:textId="77777777" w:rsidR="008051D0" w:rsidRPr="00915060" w:rsidRDefault="008051D0" w:rsidP="008051D0">
      <w:pPr>
        <w:tabs>
          <w:tab w:val="left" w:pos="360"/>
          <w:tab w:val="left" w:pos="4400"/>
          <w:tab w:val="left" w:pos="7800"/>
        </w:tabs>
        <w:spacing w:line="276" w:lineRule="auto"/>
        <w:ind w:left="340" w:hanging="340"/>
        <w:rPr>
          <w:rFonts w:ascii="Calibri" w:hAnsi="Calibri"/>
          <w:color w:val="000000"/>
        </w:rPr>
      </w:pPr>
      <w:r w:rsidRPr="00BC6146">
        <w:rPr>
          <w:rFonts w:ascii="Calibri" w:hAnsi="Calibri"/>
          <w:b/>
          <w:color w:val="000000"/>
        </w:rPr>
        <w:t>Lab Activities</w:t>
      </w:r>
      <w:r w:rsidRPr="00915060">
        <w:rPr>
          <w:rFonts w:ascii="Calibri" w:hAnsi="Calibri"/>
          <w:color w:val="000000"/>
        </w:rPr>
        <w:t xml:space="preserve">: Available at </w:t>
      </w:r>
      <w:hyperlink r:id="rId14" w:history="1">
        <w:r w:rsidRPr="00915060">
          <w:rPr>
            <w:rStyle w:val="Hyperlink"/>
            <w:rFonts w:ascii="Calibri" w:hAnsi="Calibri"/>
          </w:rPr>
          <w:t>http://webs.anokaramsey.edu/chemistry</w:t>
        </w:r>
      </w:hyperlink>
    </w:p>
    <w:p w14:paraId="382166F9" w14:textId="77777777" w:rsidR="008051D0" w:rsidRPr="00915060" w:rsidRDefault="008051D0" w:rsidP="008051D0">
      <w:pPr>
        <w:tabs>
          <w:tab w:val="left" w:pos="360"/>
          <w:tab w:val="left" w:pos="4400"/>
          <w:tab w:val="left" w:pos="7800"/>
        </w:tabs>
        <w:spacing w:line="276" w:lineRule="auto"/>
        <w:ind w:left="340" w:hanging="340"/>
        <w:rPr>
          <w:rFonts w:ascii="Calibri" w:hAnsi="Calibri"/>
          <w:color w:val="000000"/>
        </w:rPr>
      </w:pPr>
      <w:r w:rsidRPr="00915060">
        <w:rPr>
          <w:rFonts w:ascii="Calibri" w:hAnsi="Calibri"/>
          <w:color w:val="000000"/>
        </w:rPr>
        <w:tab/>
        <w:t xml:space="preserve">Labs must be </w:t>
      </w:r>
      <w:r w:rsidRPr="00915060">
        <w:rPr>
          <w:rFonts w:ascii="Calibri" w:hAnsi="Calibri"/>
          <w:b/>
          <w:color w:val="000000"/>
        </w:rPr>
        <w:t>downloaded, printed, and read</w:t>
      </w:r>
      <w:r w:rsidRPr="00915060">
        <w:rPr>
          <w:rFonts w:ascii="Calibri" w:hAnsi="Calibri"/>
          <w:color w:val="000000"/>
        </w:rPr>
        <w:t xml:space="preserve"> </w:t>
      </w:r>
      <w:r w:rsidRPr="00915060">
        <w:rPr>
          <w:rFonts w:ascii="Calibri" w:hAnsi="Calibri"/>
          <w:b/>
          <w:i/>
          <w:color w:val="000000"/>
          <w:u w:val="single"/>
        </w:rPr>
        <w:t>before</w:t>
      </w:r>
      <w:r w:rsidRPr="00915060">
        <w:rPr>
          <w:rFonts w:ascii="Calibri" w:hAnsi="Calibri"/>
          <w:b/>
          <w:color w:val="000000"/>
        </w:rPr>
        <w:t xml:space="preserve"> coming to lab</w:t>
      </w:r>
      <w:r w:rsidRPr="00915060">
        <w:rPr>
          <w:rFonts w:ascii="Calibri" w:hAnsi="Calibri"/>
          <w:color w:val="000000"/>
        </w:rPr>
        <w:t xml:space="preserve"> each week</w:t>
      </w:r>
    </w:p>
    <w:p w14:paraId="747825A3" w14:textId="77777777" w:rsidR="008051D0" w:rsidRPr="00F10D14" w:rsidRDefault="008051D0" w:rsidP="008051D0">
      <w:pPr>
        <w:tabs>
          <w:tab w:val="left" w:pos="360"/>
          <w:tab w:val="left" w:pos="4400"/>
          <w:tab w:val="left" w:pos="7800"/>
        </w:tabs>
        <w:spacing w:line="276" w:lineRule="auto"/>
        <w:ind w:left="340" w:hanging="340"/>
        <w:rPr>
          <w:rFonts w:ascii="Calibri" w:hAnsi="Calibri"/>
          <w:b/>
          <w:color w:val="000000"/>
        </w:rPr>
      </w:pPr>
      <w:r w:rsidRPr="00F10D14">
        <w:rPr>
          <w:rFonts w:ascii="Calibri" w:hAnsi="Calibri"/>
          <w:b/>
          <w:color w:val="000000"/>
          <w:u w:val="single"/>
        </w:rPr>
        <w:t>Bound</w:t>
      </w:r>
      <w:r w:rsidRPr="00F10D14">
        <w:rPr>
          <w:rFonts w:ascii="Calibri" w:hAnsi="Calibri"/>
          <w:b/>
          <w:color w:val="000000"/>
        </w:rPr>
        <w:t xml:space="preserve"> Lab Notebook</w:t>
      </w:r>
    </w:p>
    <w:p w14:paraId="4048CD7C" w14:textId="77777777" w:rsidR="008051D0" w:rsidRDefault="008051D0" w:rsidP="008051D0">
      <w:pPr>
        <w:tabs>
          <w:tab w:val="left" w:pos="360"/>
          <w:tab w:val="left" w:pos="4400"/>
          <w:tab w:val="left" w:pos="7800"/>
        </w:tabs>
        <w:spacing w:line="276" w:lineRule="auto"/>
        <w:ind w:left="340" w:hanging="340"/>
        <w:rPr>
          <w:rFonts w:ascii="Calibri" w:hAnsi="Calibri"/>
        </w:rPr>
      </w:pPr>
      <w:r>
        <w:rPr>
          <w:rFonts w:ascii="Calibri" w:hAnsi="Calibri"/>
          <w:b/>
          <w:u w:val="single"/>
        </w:rPr>
        <w:t>Non-programmable</w:t>
      </w:r>
      <w:r>
        <w:rPr>
          <w:rFonts w:ascii="Calibri" w:hAnsi="Calibri"/>
        </w:rPr>
        <w:t xml:space="preserve"> s</w:t>
      </w:r>
      <w:r w:rsidRPr="00915060">
        <w:rPr>
          <w:rFonts w:ascii="Calibri" w:hAnsi="Calibri"/>
        </w:rPr>
        <w:t>cientific calculator with LOG key</w:t>
      </w:r>
      <w:r>
        <w:rPr>
          <w:rFonts w:ascii="Calibri" w:hAnsi="Calibri"/>
        </w:rPr>
        <w:t xml:space="preserve"> is required for the standardized final exam.</w:t>
      </w:r>
      <w:r>
        <w:rPr>
          <w:rFonts w:ascii="Calibri" w:hAnsi="Calibri"/>
        </w:rPr>
        <w:br/>
        <w:t xml:space="preserve">Graphing calculators are allowed for everything except the final </w:t>
      </w:r>
      <w:proofErr w:type="gramStart"/>
      <w:r>
        <w:rPr>
          <w:rFonts w:ascii="Calibri" w:hAnsi="Calibri"/>
        </w:rPr>
        <w:t>exam, but</w:t>
      </w:r>
      <w:proofErr w:type="gramEnd"/>
      <w:r>
        <w:rPr>
          <w:rFonts w:ascii="Calibri" w:hAnsi="Calibri"/>
        </w:rPr>
        <w:t xml:space="preserve"> are not required.</w:t>
      </w:r>
    </w:p>
    <w:p w14:paraId="43FFDDD8" w14:textId="77777777" w:rsidR="008051D0" w:rsidRPr="00915060" w:rsidRDefault="008051D0" w:rsidP="008051D0">
      <w:pPr>
        <w:widowControl w:val="0"/>
        <w:tabs>
          <w:tab w:val="left" w:pos="360"/>
          <w:tab w:val="left" w:pos="2160"/>
          <w:tab w:val="left" w:pos="7800"/>
        </w:tabs>
        <w:spacing w:after="120" w:line="276" w:lineRule="auto"/>
        <w:ind w:left="340" w:hanging="340"/>
        <w:jc w:val="both"/>
        <w:rPr>
          <w:rFonts w:ascii="Calibri" w:hAnsi="Calibri"/>
        </w:rPr>
      </w:pPr>
      <w:r w:rsidRPr="00BC6146">
        <w:rPr>
          <w:rFonts w:ascii="Calibri" w:hAnsi="Calibri"/>
          <w:b/>
        </w:rPr>
        <w:t>Outside-class access to an internet-connected computer</w:t>
      </w:r>
      <w:r w:rsidRPr="00915060">
        <w:rPr>
          <w:rFonts w:ascii="Calibri" w:hAnsi="Calibri"/>
        </w:rPr>
        <w:t xml:space="preserve"> at home </w:t>
      </w:r>
      <w:r w:rsidRPr="00915060">
        <w:rPr>
          <w:rFonts w:ascii="Calibri" w:hAnsi="Calibri"/>
          <w:b/>
          <w:i/>
        </w:rPr>
        <w:t>or</w:t>
      </w:r>
      <w:r w:rsidRPr="00915060">
        <w:rPr>
          <w:rFonts w:ascii="Calibri" w:hAnsi="Calibri"/>
        </w:rPr>
        <w:t xml:space="preserve"> using the ARCC computer labs</w:t>
      </w:r>
    </w:p>
    <w:p w14:paraId="1ACCD3D7" w14:textId="546943D7" w:rsidR="00180D45" w:rsidRPr="00915060" w:rsidRDefault="005F2819" w:rsidP="005F2819">
      <w:pPr>
        <w:pStyle w:val="Heading1"/>
      </w:pPr>
      <w:r w:rsidRPr="00915060">
        <w:t>Additional</w:t>
      </w:r>
      <w:r>
        <w:t xml:space="preserve"> Optional</w:t>
      </w:r>
      <w:r w:rsidRPr="00915060">
        <w:t xml:space="preserve"> Resources</w:t>
      </w:r>
    </w:p>
    <w:p w14:paraId="583C3893" w14:textId="77777777" w:rsidR="008051D0" w:rsidRPr="00915060" w:rsidRDefault="008051D0" w:rsidP="008051D0">
      <w:pPr>
        <w:tabs>
          <w:tab w:val="left" w:pos="360"/>
          <w:tab w:val="left" w:pos="2160"/>
          <w:tab w:val="left" w:pos="7800"/>
        </w:tabs>
        <w:spacing w:line="276" w:lineRule="auto"/>
        <w:ind w:left="340" w:hanging="340"/>
        <w:rPr>
          <w:rFonts w:ascii="Calibri" w:hAnsi="Calibri"/>
          <w:color w:val="000000"/>
        </w:rPr>
      </w:pPr>
      <w:r w:rsidRPr="00915060">
        <w:rPr>
          <w:rFonts w:ascii="Calibri" w:hAnsi="Calibri"/>
          <w:color w:val="000000"/>
        </w:rPr>
        <w:t>Study Guide and Solutions Manual</w:t>
      </w:r>
    </w:p>
    <w:p w14:paraId="195350B2" w14:textId="77777777" w:rsidR="008051D0" w:rsidRPr="00915060" w:rsidRDefault="008051D0" w:rsidP="008051D0">
      <w:pPr>
        <w:tabs>
          <w:tab w:val="left" w:pos="360"/>
          <w:tab w:val="left" w:pos="2160"/>
          <w:tab w:val="left" w:pos="7800"/>
        </w:tabs>
        <w:spacing w:line="276" w:lineRule="auto"/>
        <w:ind w:left="340" w:hanging="340"/>
        <w:rPr>
          <w:rFonts w:ascii="Calibri" w:hAnsi="Calibri"/>
          <w:color w:val="0000FF"/>
          <w:u w:val="single"/>
        </w:rPr>
      </w:pPr>
      <w:r w:rsidRPr="00915060">
        <w:rPr>
          <w:rFonts w:ascii="Calibri" w:hAnsi="Calibri"/>
          <w:color w:val="000000"/>
        </w:rPr>
        <w:t xml:space="preserve">Website Links: Available at </w:t>
      </w:r>
      <w:hyperlink r:id="rId15" w:history="1">
        <w:r w:rsidRPr="00915060">
          <w:rPr>
            <w:rStyle w:val="Hyperlink"/>
            <w:rFonts w:ascii="Calibri" w:hAnsi="Calibri"/>
          </w:rPr>
          <w:t>http://webs.anokaramsey.edu/chemistry</w:t>
        </w:r>
      </w:hyperlink>
      <w:r w:rsidRPr="00915060">
        <w:rPr>
          <w:rFonts w:ascii="Calibri" w:hAnsi="Calibri"/>
          <w:color w:val="000000"/>
        </w:rPr>
        <w:t xml:space="preserve"> and </w:t>
      </w:r>
      <w:hyperlink r:id="rId16" w:history="1">
        <w:r w:rsidRPr="00915060">
          <w:rPr>
            <w:rStyle w:val="Hyperlink"/>
            <w:rFonts w:ascii="Calibri" w:hAnsi="Calibri"/>
          </w:rPr>
          <w:t>http://webs.anokaramsey.edu/aspaas/</w:t>
        </w:r>
      </w:hyperlink>
    </w:p>
    <w:p w14:paraId="2C4B88B8" w14:textId="77777777" w:rsidR="008051D0" w:rsidRPr="00915060" w:rsidRDefault="008051D0" w:rsidP="008051D0">
      <w:pPr>
        <w:tabs>
          <w:tab w:val="left" w:pos="360"/>
          <w:tab w:val="left" w:pos="2160"/>
          <w:tab w:val="left" w:pos="7800"/>
        </w:tabs>
        <w:spacing w:after="120" w:line="276" w:lineRule="auto"/>
        <w:ind w:left="340" w:right="-360" w:hanging="340"/>
        <w:rPr>
          <w:rFonts w:ascii="Calibri" w:hAnsi="Calibri"/>
          <w:color w:val="000000"/>
        </w:rPr>
      </w:pPr>
      <w:r w:rsidRPr="00915060">
        <w:rPr>
          <w:rFonts w:ascii="Calibri" w:hAnsi="Calibri"/>
          <w:color w:val="000000"/>
        </w:rPr>
        <w:t xml:space="preserve">On-Campus Tutoring: Schedule will be posted at </w:t>
      </w:r>
      <w:hyperlink r:id="rId17" w:history="1">
        <w:r w:rsidRPr="00915060">
          <w:rPr>
            <w:rStyle w:val="Hyperlink"/>
            <w:rFonts w:ascii="Calibri" w:hAnsi="Calibri"/>
          </w:rPr>
          <w:t>http://www.anokaramsey.edu/StudentServices/cr_chemistry.cfm</w:t>
        </w:r>
      </w:hyperlink>
      <w:r w:rsidRPr="00915060">
        <w:rPr>
          <w:rFonts w:ascii="Calibri" w:hAnsi="Calibri"/>
          <w:color w:val="0000FF"/>
          <w:u w:val="single"/>
        </w:rPr>
        <w:t xml:space="preserve"> </w:t>
      </w:r>
      <w:r w:rsidRPr="00915060">
        <w:rPr>
          <w:rFonts w:ascii="Calibri" w:hAnsi="Calibri"/>
          <w:color w:val="0000FF"/>
          <w:u w:val="single"/>
        </w:rPr>
        <w:br/>
      </w:r>
      <w:r w:rsidRPr="00915060">
        <w:rPr>
          <w:rFonts w:ascii="Calibri" w:hAnsi="Calibri"/>
          <w:color w:val="000000"/>
        </w:rPr>
        <w:t>and at the Academic Support Center</w:t>
      </w:r>
    </w:p>
    <w:p w14:paraId="6BF78169" w14:textId="02E3577A" w:rsidR="005B13AE" w:rsidRPr="005F2819" w:rsidRDefault="005F2819" w:rsidP="005F2819">
      <w:pPr>
        <w:pStyle w:val="Heading1"/>
      </w:pPr>
      <w:r w:rsidRPr="005F2819">
        <w:t xml:space="preserve">Be Respectful, Be Responsible, Rise </w:t>
      </w:r>
      <w:proofErr w:type="gramStart"/>
      <w:r w:rsidRPr="005F2819">
        <w:t>To</w:t>
      </w:r>
      <w:proofErr w:type="gramEnd"/>
      <w:r w:rsidRPr="005F2819">
        <w:t xml:space="preserve"> </w:t>
      </w:r>
      <w:r w:rsidR="00C9239D" w:rsidRPr="005F2819">
        <w:t>the</w:t>
      </w:r>
      <w:r w:rsidRPr="005F2819">
        <w:t xml:space="preserve"> Challenge</w:t>
      </w:r>
    </w:p>
    <w:p w14:paraId="112C9993" w14:textId="77777777" w:rsidR="005B13AE" w:rsidRPr="005F48AF" w:rsidRDefault="005B13AE" w:rsidP="005B13AE">
      <w:pPr>
        <w:pStyle w:val="SyllabusParagraphs"/>
        <w:rPr>
          <w:rFonts w:ascii="Calibri" w:hAnsi="Calibri"/>
          <w:b/>
          <w:bCs/>
        </w:rPr>
      </w:pPr>
      <w:r w:rsidRPr="005F48AF">
        <w:rPr>
          <w:rFonts w:ascii="Calibri" w:hAnsi="Calibri"/>
        </w:rPr>
        <w:t xml:space="preserve">By enrolling in this course, you have become a welcome member of a </w:t>
      </w:r>
      <w:r w:rsidRPr="005F48AF">
        <w:rPr>
          <w:rFonts w:ascii="Calibri" w:hAnsi="Calibri"/>
          <w:i/>
          <w:iCs/>
        </w:rPr>
        <w:t>community of learners</w:t>
      </w:r>
      <w:r w:rsidRPr="005F48AF">
        <w:rPr>
          <w:rFonts w:ascii="Calibri" w:hAnsi="Calibri"/>
        </w:rPr>
        <w:t>, an honor and a privilege for each one of us. Your membership in this community and your success in this course are dependent upon your ability to do the following:</w:t>
      </w:r>
    </w:p>
    <w:p w14:paraId="770C5CC3" w14:textId="77777777" w:rsidR="005B13AE" w:rsidRPr="005F48AF" w:rsidRDefault="005B13AE" w:rsidP="005B13AE">
      <w:pPr>
        <w:pStyle w:val="SyllabusParagraphs"/>
        <w:rPr>
          <w:rFonts w:ascii="Calibri" w:hAnsi="Calibri"/>
        </w:rPr>
      </w:pPr>
      <w:r w:rsidRPr="005F48AF">
        <w:rPr>
          <w:rFonts w:ascii="Calibri" w:hAnsi="Calibri"/>
          <w:b/>
          <w:bCs/>
          <w:i/>
        </w:rPr>
        <w:t>Be Respectful.</w:t>
      </w:r>
      <w:r w:rsidRPr="005F48AF">
        <w:rPr>
          <w:rFonts w:ascii="Calibri" w:hAnsi="Calibri"/>
        </w:rPr>
        <w:t xml:space="preserve"> Respect your instructor as an expert in his or her subject area and as the person responsible for facilitating a productive course for everyone. Respect each of your classmate’s right to a valuable class experience, free of offensive language, intolerance, or harassment of any kind. Respect these facilities and our time together by eliminating all distractions, especially cell phones, iPods, and other gadgets, and by refraining from disruptions of any kind, including sleeping in class or talking when no formal class discussion is taking place. Finally, respect yourself by participating fully in each class session and making the most of this learning opportunity.</w:t>
      </w:r>
    </w:p>
    <w:p w14:paraId="304FA62B" w14:textId="77777777" w:rsidR="005B13AE" w:rsidRPr="005F48AF" w:rsidRDefault="005B13AE" w:rsidP="005B13AE">
      <w:pPr>
        <w:pStyle w:val="SyllabusParagraphs"/>
        <w:rPr>
          <w:rFonts w:ascii="Calibri" w:hAnsi="Calibri"/>
        </w:rPr>
      </w:pPr>
      <w:r w:rsidRPr="005F48AF">
        <w:rPr>
          <w:rFonts w:ascii="Calibri" w:hAnsi="Calibri"/>
          <w:b/>
          <w:bCs/>
          <w:i/>
        </w:rPr>
        <w:t>Be Responsible.</w:t>
      </w:r>
      <w:r w:rsidRPr="005F48AF">
        <w:rPr>
          <w:rFonts w:ascii="Calibri" w:hAnsi="Calibri"/>
          <w:b/>
          <w:bCs/>
        </w:rPr>
        <w:t xml:space="preserve"> </w:t>
      </w:r>
      <w:r w:rsidRPr="005F48AF">
        <w:rPr>
          <w:rFonts w:ascii="Calibri" w:hAnsi="Calibri"/>
        </w:rPr>
        <w:t>As a student in this college course, you are entirely responsible for your own success. You are responsible for reading and following the syllabus. It’s expected that you arrive to each class session on-time, with assigned work completed, ready to participate fully. If you miss class, you are responsible for the consequences. You are also responsible for obtaining notes, assignments, and syllabus adjustments. Finally, you are responsible for being an active participant in this class rather than a passive observer.</w:t>
      </w:r>
    </w:p>
    <w:p w14:paraId="7AA686E0" w14:textId="77777777" w:rsidR="005B13AE" w:rsidRPr="005F48AF" w:rsidRDefault="005B13AE" w:rsidP="005B13AE">
      <w:pPr>
        <w:pStyle w:val="SyllabusParagraphs"/>
        <w:rPr>
          <w:rFonts w:ascii="Calibri" w:hAnsi="Calibri"/>
        </w:rPr>
      </w:pPr>
      <w:r w:rsidRPr="005F48AF">
        <w:rPr>
          <w:rFonts w:ascii="Calibri" w:hAnsi="Calibri"/>
          <w:b/>
          <w:bCs/>
          <w:i/>
        </w:rPr>
        <w:t>Rise to the Challenge.</w:t>
      </w:r>
      <w:r w:rsidRPr="005F48AF">
        <w:rPr>
          <w:rFonts w:ascii="Calibri" w:hAnsi="Calibri"/>
          <w:b/>
          <w:bCs/>
        </w:rPr>
        <w:t xml:space="preserve"> </w:t>
      </w:r>
      <w:r w:rsidRPr="005F48AF">
        <w:rPr>
          <w:rFonts w:ascii="Calibri" w:hAnsi="Calibri"/>
        </w:rPr>
        <w:t xml:space="preserve">College-level courses are demanding. They require deeper thinking, more effective writing, and greater personal involvement than many students realize. In order to succeed at this level, you must be willing to accept the challenges presented by the course material, your instructors, and a rigorous schedule. One of the rewards of this challenge can be the discovery that you are capable of much more than you imagined. Therefore, expect great things from yourself, work hard to achieve them, and seek help when you need it. The other members of this community of learners are here to support you, but it’s up to you to </w:t>
      </w:r>
      <w:r w:rsidRPr="005F48AF">
        <w:rPr>
          <w:rFonts w:ascii="Calibri" w:hAnsi="Calibri"/>
          <w:i/>
        </w:rPr>
        <w:t>rise to the challenge</w:t>
      </w:r>
      <w:r w:rsidRPr="005F48AF">
        <w:rPr>
          <w:rFonts w:ascii="Calibri" w:hAnsi="Calibri"/>
        </w:rPr>
        <w:t>.</w:t>
      </w:r>
    </w:p>
    <w:p w14:paraId="6191359C" w14:textId="77777777" w:rsidR="005B13AE" w:rsidRDefault="005B13AE" w:rsidP="005B13AE">
      <w:pPr>
        <w:tabs>
          <w:tab w:val="left" w:pos="4000"/>
          <w:tab w:val="left" w:pos="7800"/>
        </w:tabs>
        <w:spacing w:after="120" w:line="300" w:lineRule="exact"/>
        <w:rPr>
          <w:rFonts w:ascii="Calibri" w:hAnsi="Calibri"/>
        </w:rPr>
      </w:pPr>
      <w:r w:rsidRPr="005F48AF">
        <w:rPr>
          <w:rFonts w:ascii="Calibri" w:hAnsi="Calibri"/>
        </w:rPr>
        <w:t xml:space="preserve">While I do not take attendance, class attendance is expected by college policy. </w:t>
      </w:r>
      <w:r w:rsidRPr="005F48AF">
        <w:rPr>
          <w:rFonts w:ascii="Calibri" w:hAnsi="Calibri"/>
          <w:b/>
          <w:i/>
        </w:rPr>
        <w:t>Students are responsible for all information and assignments given in class.</w:t>
      </w:r>
      <w:r w:rsidRPr="005F48AF">
        <w:rPr>
          <w:rFonts w:ascii="Calibri" w:hAnsi="Calibri"/>
        </w:rPr>
        <w:t xml:space="preserve"> The easiest way to fall behind and ultimately fail a class is to be </w:t>
      </w:r>
      <w:r w:rsidRPr="005F48AF">
        <w:rPr>
          <w:rFonts w:ascii="Calibri" w:hAnsi="Calibri"/>
        </w:rPr>
        <w:lastRenderedPageBreak/>
        <w:t>absent multiple times. Material moves relatively quickly in this course, so even one absence can put you behind. This is even more important for</w:t>
      </w:r>
      <w:r>
        <w:rPr>
          <w:rFonts w:ascii="Calibri" w:hAnsi="Calibri"/>
        </w:rPr>
        <w:t xml:space="preserve"> block and</w:t>
      </w:r>
      <w:r w:rsidRPr="005F48AF">
        <w:rPr>
          <w:rFonts w:ascii="Calibri" w:hAnsi="Calibri"/>
        </w:rPr>
        <w:t xml:space="preserve"> </w:t>
      </w:r>
      <w:r>
        <w:rPr>
          <w:rFonts w:ascii="Calibri" w:hAnsi="Calibri"/>
        </w:rPr>
        <w:t>summer</w:t>
      </w:r>
      <w:r w:rsidRPr="005F48AF">
        <w:rPr>
          <w:rFonts w:ascii="Calibri" w:hAnsi="Calibri"/>
        </w:rPr>
        <w:t xml:space="preserve"> schedules, where missing one class is </w:t>
      </w:r>
      <w:r>
        <w:rPr>
          <w:rFonts w:ascii="Calibri" w:hAnsi="Calibri"/>
        </w:rPr>
        <w:t xml:space="preserve">like </w:t>
      </w:r>
      <w:r w:rsidRPr="005F48AF">
        <w:rPr>
          <w:rFonts w:ascii="Calibri" w:hAnsi="Calibri"/>
        </w:rPr>
        <w:t>missing a whole week of the course!</w:t>
      </w:r>
    </w:p>
    <w:p w14:paraId="1AC293CA" w14:textId="6BB6C3C6" w:rsidR="005B13AE" w:rsidRPr="005F48AF" w:rsidRDefault="005F2819" w:rsidP="005F2819">
      <w:pPr>
        <w:pStyle w:val="Heading1"/>
      </w:pPr>
      <w:r w:rsidRPr="005F48AF">
        <w:t>Laboratory</w:t>
      </w:r>
    </w:p>
    <w:p w14:paraId="35AC785C" w14:textId="77777777" w:rsidR="005B13AE" w:rsidRPr="005F48AF" w:rsidRDefault="005B13AE" w:rsidP="005B13AE">
      <w:pPr>
        <w:tabs>
          <w:tab w:val="left" w:pos="360"/>
          <w:tab w:val="left" w:pos="2160"/>
          <w:tab w:val="left" w:pos="7800"/>
        </w:tabs>
        <w:spacing w:after="120" w:line="300" w:lineRule="exact"/>
        <w:rPr>
          <w:rFonts w:ascii="Calibri" w:hAnsi="Calibri"/>
          <w:i/>
          <w:iCs/>
        </w:rPr>
      </w:pPr>
      <w:r w:rsidRPr="005F48AF">
        <w:rPr>
          <w:rFonts w:ascii="Calibri" w:hAnsi="Calibri"/>
        </w:rPr>
        <w:t xml:space="preserve">Laboratory attendance is mandatory and experiments must be performed at the assigned time. If you must be absent, including for an illness, notify the instructor in advance. Make-up labs may be arranged during other scheduled lab periods, </w:t>
      </w:r>
      <w:r w:rsidRPr="005F48AF">
        <w:rPr>
          <w:rFonts w:ascii="Calibri" w:hAnsi="Calibri"/>
          <w:i/>
        </w:rPr>
        <w:t>on a space-available basis, during the same week only</w:t>
      </w:r>
      <w:r w:rsidRPr="005F48AF">
        <w:rPr>
          <w:rFonts w:ascii="Calibri" w:hAnsi="Calibri"/>
        </w:rPr>
        <w:t>, by consulting with the instructor of that particular laboratory section. If you miss a lab, or are unable to make it up during one of the other lab periods, it will count as a ZERO. However, the lowest laboratory score for the semester will be dropped. Students missing three labs will have their grade reduced by one full letter grade. Students missing four labs will have their grade reduced by two full letter grades. Students missing five or more labs will fail the course.</w:t>
      </w:r>
    </w:p>
    <w:p w14:paraId="6D86D500" w14:textId="77777777" w:rsidR="008C5C2F" w:rsidRDefault="00155CD8" w:rsidP="008C5C2F">
      <w:pPr>
        <w:tabs>
          <w:tab w:val="left" w:pos="4000"/>
          <w:tab w:val="left" w:pos="7800"/>
        </w:tabs>
        <w:spacing w:after="120" w:line="280" w:lineRule="exact"/>
        <w:rPr>
          <w:rFonts w:ascii="Calibri" w:hAnsi="Calibri"/>
        </w:rPr>
      </w:pPr>
      <w:r>
        <w:rPr>
          <w:rFonts w:ascii="Calibri" w:hAnsi="Calibri"/>
        </w:rPr>
        <w:t xml:space="preserve">Online </w:t>
      </w:r>
      <w:proofErr w:type="spellStart"/>
      <w:r>
        <w:rPr>
          <w:rFonts w:ascii="Calibri" w:hAnsi="Calibri"/>
        </w:rPr>
        <w:t>p</w:t>
      </w:r>
      <w:r w:rsidR="005B13AE" w:rsidRPr="005F48AF">
        <w:rPr>
          <w:rFonts w:ascii="Calibri" w:hAnsi="Calibri"/>
        </w:rPr>
        <w:t>relaboratory</w:t>
      </w:r>
      <w:proofErr w:type="spellEnd"/>
      <w:r w:rsidR="005B13AE" w:rsidRPr="005F48AF">
        <w:rPr>
          <w:rFonts w:ascii="Calibri" w:hAnsi="Calibri"/>
        </w:rPr>
        <w:t xml:space="preserve"> </w:t>
      </w:r>
      <w:r>
        <w:rPr>
          <w:rFonts w:ascii="Calibri" w:hAnsi="Calibri"/>
        </w:rPr>
        <w:t>quizzes</w:t>
      </w:r>
      <w:r w:rsidR="005B13AE" w:rsidRPr="005F48AF">
        <w:rPr>
          <w:rFonts w:ascii="Calibri" w:hAnsi="Calibri"/>
        </w:rPr>
        <w:t xml:space="preserve"> must be completed by the beginning of the laboratory period in which the experiment will be performed. They </w:t>
      </w:r>
      <w:r>
        <w:rPr>
          <w:rFonts w:ascii="Calibri" w:hAnsi="Calibri"/>
        </w:rPr>
        <w:t>will not be accepted</w:t>
      </w:r>
      <w:r w:rsidR="005B13AE" w:rsidRPr="005F48AF">
        <w:rPr>
          <w:rFonts w:ascii="Calibri" w:hAnsi="Calibri"/>
        </w:rPr>
        <w:t xml:space="preserve"> late. </w:t>
      </w:r>
      <w:r>
        <w:rPr>
          <w:rFonts w:ascii="Calibri" w:hAnsi="Calibri"/>
        </w:rPr>
        <w:t xml:space="preserve">If you do not complete the </w:t>
      </w:r>
      <w:proofErr w:type="spellStart"/>
      <w:r>
        <w:rPr>
          <w:rFonts w:ascii="Calibri" w:hAnsi="Calibri"/>
        </w:rPr>
        <w:t>prelaboratory</w:t>
      </w:r>
      <w:proofErr w:type="spellEnd"/>
      <w:r>
        <w:rPr>
          <w:rFonts w:ascii="Calibri" w:hAnsi="Calibri"/>
        </w:rPr>
        <w:t xml:space="preserve"> quiz, you may not be allowed to perform the experiment. </w:t>
      </w:r>
    </w:p>
    <w:p w14:paraId="4FACF380" w14:textId="39066871" w:rsidR="008C5C2F" w:rsidRDefault="008C5C2F" w:rsidP="008C5C2F">
      <w:pPr>
        <w:tabs>
          <w:tab w:val="left" w:pos="4000"/>
          <w:tab w:val="left" w:pos="7800"/>
        </w:tabs>
        <w:spacing w:after="120" w:line="280" w:lineRule="exact"/>
        <w:rPr>
          <w:rFonts w:ascii="Calibri" w:hAnsi="Calibri"/>
        </w:rPr>
      </w:pPr>
      <w:r w:rsidRPr="005F48AF">
        <w:rPr>
          <w:rFonts w:ascii="Calibri" w:hAnsi="Calibri"/>
        </w:rPr>
        <w:t xml:space="preserve">Laboratory reports will be due at the beginning of your assigned lab period the following week. A portion of the total points will be deducted for each day a report is turned in late. Laboratory reports that are more than one </w:t>
      </w:r>
      <w:r>
        <w:rPr>
          <w:rFonts w:ascii="Calibri" w:hAnsi="Calibri"/>
        </w:rPr>
        <w:t>week late will receive a ZERO.</w:t>
      </w:r>
    </w:p>
    <w:p w14:paraId="3492424E" w14:textId="68A65237" w:rsidR="005B13AE" w:rsidRDefault="005B13AE" w:rsidP="0006605D">
      <w:pPr>
        <w:tabs>
          <w:tab w:val="left" w:pos="4000"/>
          <w:tab w:val="left" w:pos="7800"/>
        </w:tabs>
        <w:spacing w:after="120" w:line="280" w:lineRule="exact"/>
        <w:rPr>
          <w:rFonts w:ascii="Calibri" w:hAnsi="Calibri"/>
        </w:rPr>
      </w:pPr>
      <w:r w:rsidRPr="005F48AF">
        <w:rPr>
          <w:rFonts w:ascii="Calibri" w:hAnsi="Calibri"/>
        </w:rPr>
        <w:t>Students will either work individually or in pairs. There will be no groups of three or more, unless assigned by the professor</w:t>
      </w:r>
      <w:r w:rsidR="00155CD8">
        <w:rPr>
          <w:rFonts w:ascii="Calibri" w:hAnsi="Calibri"/>
        </w:rPr>
        <w:t xml:space="preserve">, as a </w:t>
      </w:r>
      <w:r w:rsidRPr="005F48AF">
        <w:rPr>
          <w:rFonts w:ascii="Calibri" w:hAnsi="Calibri"/>
        </w:rPr>
        <w:t xml:space="preserve">laboratory course should involve as much "hands-on" work as possible for each student. </w:t>
      </w:r>
    </w:p>
    <w:p w14:paraId="6A067EDA" w14:textId="22C55A28" w:rsidR="005B13AE" w:rsidRPr="005F48AF" w:rsidRDefault="005F2819" w:rsidP="005F2819">
      <w:pPr>
        <w:pStyle w:val="Heading1"/>
      </w:pPr>
      <w:r>
        <w:t xml:space="preserve">Assignments </w:t>
      </w:r>
      <w:r w:rsidR="00F67AEC">
        <w:t>a</w:t>
      </w:r>
      <w:r>
        <w:t xml:space="preserve">nd </w:t>
      </w:r>
      <w:r w:rsidRPr="005F48AF">
        <w:t>Quizzes</w:t>
      </w:r>
    </w:p>
    <w:p w14:paraId="163D6D34" w14:textId="77777777" w:rsidR="005B13AE" w:rsidRPr="005F48AF" w:rsidRDefault="005B13AE" w:rsidP="005B13AE">
      <w:pPr>
        <w:tabs>
          <w:tab w:val="left" w:pos="4000"/>
          <w:tab w:val="left" w:pos="7800"/>
        </w:tabs>
        <w:spacing w:after="120" w:line="300" w:lineRule="exact"/>
        <w:rPr>
          <w:rFonts w:ascii="Calibri" w:hAnsi="Calibri"/>
          <w:color w:val="000000"/>
        </w:rPr>
      </w:pPr>
      <w:r w:rsidRPr="005F48AF">
        <w:rPr>
          <w:rFonts w:ascii="Calibri" w:hAnsi="Calibri"/>
          <w:b/>
          <w:color w:val="000000"/>
        </w:rPr>
        <w:t>Reading assignments</w:t>
      </w:r>
      <w:r w:rsidRPr="005F48AF">
        <w:rPr>
          <w:rFonts w:ascii="Calibri" w:hAnsi="Calibri"/>
          <w:color w:val="000000"/>
        </w:rPr>
        <w:t xml:space="preserve"> are given later in this syllabus. </w:t>
      </w:r>
      <w:r>
        <w:rPr>
          <w:rFonts w:ascii="Calibri" w:hAnsi="Calibri"/>
          <w:color w:val="000000"/>
        </w:rPr>
        <w:t>Please</w:t>
      </w:r>
      <w:r w:rsidRPr="005F48AF">
        <w:rPr>
          <w:rFonts w:ascii="Calibri" w:hAnsi="Calibri"/>
          <w:color w:val="000000"/>
        </w:rPr>
        <w:t xml:space="preserve"> have each of the reading assignments completed </w:t>
      </w:r>
      <w:r w:rsidRPr="005F48AF">
        <w:rPr>
          <w:rFonts w:ascii="Calibri" w:hAnsi="Calibri"/>
          <w:i/>
          <w:color w:val="000000"/>
        </w:rPr>
        <w:t>before</w:t>
      </w:r>
      <w:r w:rsidRPr="005F48AF">
        <w:rPr>
          <w:rFonts w:ascii="Calibri" w:hAnsi="Calibri"/>
          <w:color w:val="000000"/>
        </w:rPr>
        <w:t xml:space="preserve"> the class period where that material is covered. </w:t>
      </w:r>
    </w:p>
    <w:p w14:paraId="4D932EF8" w14:textId="77777777" w:rsidR="005B13AE" w:rsidRPr="005F48AF" w:rsidRDefault="005B13AE" w:rsidP="005B13AE">
      <w:pPr>
        <w:tabs>
          <w:tab w:val="left" w:pos="4000"/>
          <w:tab w:val="left" w:pos="7800"/>
        </w:tabs>
        <w:spacing w:after="120" w:line="300" w:lineRule="exact"/>
        <w:rPr>
          <w:rFonts w:ascii="Calibri" w:hAnsi="Calibri"/>
          <w:color w:val="000000"/>
        </w:rPr>
      </w:pPr>
      <w:r w:rsidRPr="005F48AF">
        <w:rPr>
          <w:rFonts w:ascii="Calibri" w:hAnsi="Calibri"/>
          <w:color w:val="000000"/>
        </w:rPr>
        <w:t xml:space="preserve">A small number of </w:t>
      </w:r>
      <w:r w:rsidRPr="005F48AF">
        <w:rPr>
          <w:rFonts w:ascii="Calibri" w:hAnsi="Calibri"/>
          <w:b/>
          <w:color w:val="000000"/>
        </w:rPr>
        <w:t>quizzes</w:t>
      </w:r>
      <w:r w:rsidRPr="005F48AF">
        <w:rPr>
          <w:rFonts w:ascii="Calibri" w:hAnsi="Calibri"/>
          <w:color w:val="000000"/>
        </w:rPr>
        <w:t xml:space="preserve"> (usually </w:t>
      </w:r>
      <w:r>
        <w:rPr>
          <w:rFonts w:ascii="Calibri" w:hAnsi="Calibri"/>
          <w:color w:val="000000"/>
        </w:rPr>
        <w:t>3</w:t>
      </w:r>
      <w:r w:rsidRPr="005F48AF">
        <w:rPr>
          <w:rFonts w:ascii="Calibri" w:hAnsi="Calibri"/>
          <w:color w:val="000000"/>
        </w:rPr>
        <w:t xml:space="preserve">) will be administered </w:t>
      </w:r>
      <w:r>
        <w:rPr>
          <w:rFonts w:ascii="Calibri" w:hAnsi="Calibri"/>
          <w:color w:val="000000"/>
        </w:rPr>
        <w:t>in class.</w:t>
      </w:r>
      <w:r w:rsidRPr="005F48AF">
        <w:rPr>
          <w:rFonts w:ascii="Calibri" w:hAnsi="Calibri"/>
          <w:color w:val="000000"/>
        </w:rPr>
        <w:t xml:space="preserve"> Quizzes are usually worth 1</w:t>
      </w:r>
      <w:r>
        <w:rPr>
          <w:rFonts w:ascii="Calibri" w:hAnsi="Calibri"/>
          <w:color w:val="000000"/>
        </w:rPr>
        <w:t>5</w:t>
      </w:r>
      <w:r w:rsidRPr="005F48AF">
        <w:rPr>
          <w:rFonts w:ascii="Calibri" w:hAnsi="Calibri"/>
          <w:color w:val="000000"/>
        </w:rPr>
        <w:t xml:space="preserve"> points. Make-up quizzes for excused absences </w:t>
      </w:r>
      <w:r w:rsidRPr="005F48AF">
        <w:rPr>
          <w:rFonts w:ascii="Calibri" w:hAnsi="Calibri"/>
          <w:i/>
          <w:color w:val="000000"/>
        </w:rPr>
        <w:t>may</w:t>
      </w:r>
      <w:r>
        <w:rPr>
          <w:rFonts w:ascii="Calibri" w:hAnsi="Calibri"/>
          <w:i/>
          <w:color w:val="000000"/>
        </w:rPr>
        <w:t xml:space="preserve"> or may not</w:t>
      </w:r>
      <w:r w:rsidRPr="005F48AF">
        <w:rPr>
          <w:rFonts w:ascii="Calibri" w:hAnsi="Calibri"/>
          <w:color w:val="000000"/>
        </w:rPr>
        <w:t xml:space="preserve"> be available. See the instructor.</w:t>
      </w:r>
    </w:p>
    <w:p w14:paraId="268E3713" w14:textId="44344266" w:rsidR="00CE1A57" w:rsidRDefault="00CE1A57" w:rsidP="00CE1A57">
      <w:pPr>
        <w:tabs>
          <w:tab w:val="left" w:pos="4000"/>
          <w:tab w:val="left" w:pos="7800"/>
        </w:tabs>
        <w:spacing w:after="120" w:line="276" w:lineRule="auto"/>
        <w:rPr>
          <w:rFonts w:ascii="Calibri" w:hAnsi="Calibri"/>
          <w:color w:val="000000"/>
        </w:rPr>
      </w:pPr>
      <w:r w:rsidRPr="008051D0">
        <w:rPr>
          <w:rFonts w:ascii="Calibri" w:hAnsi="Calibri"/>
          <w:b/>
          <w:color w:val="000000"/>
        </w:rPr>
        <w:t xml:space="preserve">Online homework problems for credit </w:t>
      </w:r>
      <w:r w:rsidRPr="008051D0">
        <w:rPr>
          <w:rFonts w:ascii="Calibri" w:hAnsi="Calibri"/>
          <w:color w:val="000000"/>
        </w:rPr>
        <w:t xml:space="preserve">will be assigned in </w:t>
      </w:r>
      <w:r w:rsidR="00991760" w:rsidRPr="008051D0">
        <w:rPr>
          <w:rFonts w:ascii="Calibri" w:hAnsi="Calibri"/>
          <w:b/>
          <w:color w:val="000000"/>
        </w:rPr>
        <w:t xml:space="preserve">Pearson </w:t>
      </w:r>
      <w:proofErr w:type="spellStart"/>
      <w:r w:rsidR="00991760" w:rsidRPr="008051D0">
        <w:rPr>
          <w:rFonts w:ascii="Calibri" w:hAnsi="Calibri"/>
          <w:b/>
          <w:color w:val="000000"/>
        </w:rPr>
        <w:t>Mylabs</w:t>
      </w:r>
      <w:proofErr w:type="spellEnd"/>
      <w:r w:rsidR="00991760" w:rsidRPr="008051D0">
        <w:rPr>
          <w:rFonts w:ascii="Calibri" w:hAnsi="Calibri"/>
          <w:b/>
          <w:color w:val="000000"/>
        </w:rPr>
        <w:t xml:space="preserve"> and M</w:t>
      </w:r>
      <w:r w:rsidRPr="008051D0">
        <w:rPr>
          <w:rFonts w:ascii="Calibri" w:hAnsi="Calibri"/>
          <w:b/>
          <w:color w:val="000000"/>
        </w:rPr>
        <w:t>astering</w:t>
      </w:r>
      <w:r w:rsidRPr="008051D0">
        <w:rPr>
          <w:rFonts w:ascii="Calibri" w:hAnsi="Calibri"/>
          <w:color w:val="000000"/>
        </w:rPr>
        <w:t xml:space="preserve">. Each chapter will have </w:t>
      </w:r>
      <w:proofErr w:type="gramStart"/>
      <w:r w:rsidR="005F5C18">
        <w:rPr>
          <w:rFonts w:ascii="Calibri" w:hAnsi="Calibri"/>
          <w:color w:val="000000"/>
        </w:rPr>
        <w:t>a</w:t>
      </w:r>
      <w:r w:rsidRPr="008051D0">
        <w:rPr>
          <w:rFonts w:ascii="Calibri" w:hAnsi="Calibri"/>
          <w:color w:val="000000"/>
        </w:rPr>
        <w:t xml:space="preserve"> 2-point pre-lecture assignments</w:t>
      </w:r>
      <w:proofErr w:type="gramEnd"/>
      <w:r>
        <w:rPr>
          <w:rFonts w:ascii="Calibri" w:hAnsi="Calibri"/>
          <w:color w:val="000000"/>
        </w:rPr>
        <w:t xml:space="preserve"> and one </w:t>
      </w:r>
      <w:r w:rsidR="005F5C18">
        <w:rPr>
          <w:rFonts w:ascii="Calibri" w:hAnsi="Calibri"/>
          <w:color w:val="000000"/>
        </w:rPr>
        <w:t>6</w:t>
      </w:r>
      <w:r>
        <w:rPr>
          <w:rFonts w:ascii="Calibri" w:hAnsi="Calibri"/>
          <w:color w:val="000000"/>
        </w:rPr>
        <w:t>-point post-lecture assignment. Assignment due dates are shown later in this syllabus.</w:t>
      </w:r>
      <w:r w:rsidR="005F5C18">
        <w:rPr>
          <w:rFonts w:ascii="Calibri" w:hAnsi="Calibri"/>
          <w:color w:val="000000"/>
        </w:rPr>
        <w:t xml:space="preserve"> (The lowest HW score in each category will be dropped)</w:t>
      </w:r>
    </w:p>
    <w:p w14:paraId="38E3A4D3" w14:textId="33A5EBF9" w:rsidR="00CE1A57" w:rsidRDefault="00991760" w:rsidP="00CE1A57">
      <w:pPr>
        <w:tabs>
          <w:tab w:val="left" w:pos="4000"/>
          <w:tab w:val="left" w:pos="7800"/>
        </w:tabs>
        <w:spacing w:after="120" w:line="276" w:lineRule="auto"/>
        <w:rPr>
          <w:rFonts w:ascii="Calibri" w:hAnsi="Calibri"/>
          <w:color w:val="000000"/>
        </w:rPr>
      </w:pPr>
      <w:r>
        <w:rPr>
          <w:rFonts w:ascii="Calibri" w:hAnsi="Calibri"/>
          <w:b/>
          <w:color w:val="000000"/>
        </w:rPr>
        <w:t xml:space="preserve">Pearson </w:t>
      </w:r>
      <w:proofErr w:type="spellStart"/>
      <w:r>
        <w:rPr>
          <w:rFonts w:ascii="Calibri" w:hAnsi="Calibri"/>
          <w:b/>
          <w:color w:val="000000"/>
        </w:rPr>
        <w:t>Mylabs</w:t>
      </w:r>
      <w:proofErr w:type="spellEnd"/>
      <w:r>
        <w:rPr>
          <w:rFonts w:ascii="Calibri" w:hAnsi="Calibri"/>
          <w:b/>
          <w:color w:val="000000"/>
        </w:rPr>
        <w:t xml:space="preserve"> and Mastering</w:t>
      </w:r>
      <w:r w:rsidR="00CE1A57">
        <w:rPr>
          <w:rFonts w:ascii="Calibri" w:hAnsi="Calibri"/>
          <w:color w:val="000000"/>
        </w:rPr>
        <w:t xml:space="preserve"> offers hints and step-by-step problem solving. Using a hint does not count against you, but you are awarded a small bonus for every hint you </w:t>
      </w:r>
      <w:r w:rsidR="00CE1A57">
        <w:rPr>
          <w:rFonts w:ascii="Calibri" w:hAnsi="Calibri"/>
          <w:b/>
          <w:color w:val="000000"/>
        </w:rPr>
        <w:t xml:space="preserve">do not </w:t>
      </w:r>
      <w:r w:rsidR="00CE1A57">
        <w:rPr>
          <w:rFonts w:ascii="Calibri" w:hAnsi="Calibri"/>
          <w:color w:val="000000"/>
        </w:rPr>
        <w:t>use. It is to your advantage to use as many hints are necessary for you to understand the problem.</w:t>
      </w:r>
    </w:p>
    <w:p w14:paraId="10371317" w14:textId="6DCFE838" w:rsidR="00CE1A57" w:rsidRPr="002A5F4C" w:rsidRDefault="00CE1A57" w:rsidP="00CE1A57">
      <w:pPr>
        <w:tabs>
          <w:tab w:val="left" w:pos="4000"/>
          <w:tab w:val="left" w:pos="7800"/>
        </w:tabs>
        <w:spacing w:after="120" w:line="276" w:lineRule="auto"/>
        <w:rPr>
          <w:rFonts w:ascii="Calibri" w:hAnsi="Calibri"/>
          <w:color w:val="000000"/>
        </w:rPr>
      </w:pPr>
      <w:r>
        <w:rPr>
          <w:rFonts w:ascii="Calibri" w:hAnsi="Calibri"/>
          <w:b/>
          <w:color w:val="000000"/>
        </w:rPr>
        <w:t>Practice EOC (End-of-Chapter) Problems</w:t>
      </w:r>
      <w:r>
        <w:rPr>
          <w:rFonts w:ascii="Calibri" w:hAnsi="Calibri"/>
          <w:color w:val="000000"/>
        </w:rPr>
        <w:t xml:space="preserve"> will be assigned in </w:t>
      </w:r>
      <w:r w:rsidR="00991760">
        <w:rPr>
          <w:rFonts w:ascii="Calibri" w:hAnsi="Calibri"/>
          <w:b/>
          <w:color w:val="000000"/>
        </w:rPr>
        <w:t xml:space="preserve">Pearson </w:t>
      </w:r>
      <w:proofErr w:type="spellStart"/>
      <w:r w:rsidR="00991760">
        <w:rPr>
          <w:rFonts w:ascii="Calibri" w:hAnsi="Calibri"/>
          <w:b/>
          <w:color w:val="000000"/>
        </w:rPr>
        <w:t>Mylabs</w:t>
      </w:r>
      <w:proofErr w:type="spellEnd"/>
      <w:r w:rsidR="00991760">
        <w:rPr>
          <w:rFonts w:ascii="Calibri" w:hAnsi="Calibri"/>
          <w:b/>
          <w:color w:val="000000"/>
        </w:rPr>
        <w:t xml:space="preserve"> and Mastering</w:t>
      </w:r>
      <w:r>
        <w:rPr>
          <w:rFonts w:ascii="Calibri" w:hAnsi="Calibri"/>
          <w:color w:val="000000"/>
        </w:rPr>
        <w:t xml:space="preserve"> for one extra credit point per chapter. These will be due before each exam.</w:t>
      </w:r>
    </w:p>
    <w:p w14:paraId="0969F2B6" w14:textId="614F48D2" w:rsidR="005B13AE" w:rsidRPr="005F48AF" w:rsidRDefault="005F2819" w:rsidP="005F2819">
      <w:pPr>
        <w:pStyle w:val="Heading1"/>
      </w:pPr>
      <w:r w:rsidRPr="005F48AF">
        <w:t>Exams</w:t>
      </w:r>
    </w:p>
    <w:p w14:paraId="4090E0D2" w14:textId="3B56FE0A" w:rsidR="005B13AE" w:rsidRPr="005F48AF" w:rsidRDefault="005B13AE" w:rsidP="005B13AE">
      <w:pPr>
        <w:tabs>
          <w:tab w:val="left" w:pos="360"/>
          <w:tab w:val="right" w:pos="7600"/>
          <w:tab w:val="left" w:pos="7800"/>
        </w:tabs>
        <w:spacing w:after="120" w:line="320" w:lineRule="exact"/>
        <w:rPr>
          <w:rFonts w:ascii="Calibri" w:hAnsi="Calibri"/>
          <w:color w:val="000000"/>
        </w:rPr>
      </w:pPr>
      <w:r w:rsidRPr="005F48AF">
        <w:rPr>
          <w:rFonts w:ascii="Calibri" w:hAnsi="Calibri"/>
          <w:b/>
          <w:i/>
          <w:color w:val="000000"/>
        </w:rPr>
        <w:t xml:space="preserve">There will be </w:t>
      </w:r>
      <w:r w:rsidR="005F5C18">
        <w:rPr>
          <w:rFonts w:ascii="Calibri" w:hAnsi="Calibri"/>
          <w:b/>
          <w:i/>
          <w:color w:val="000000"/>
        </w:rPr>
        <w:t>four</w:t>
      </w:r>
      <w:r w:rsidRPr="005F48AF">
        <w:rPr>
          <w:rFonts w:ascii="Calibri" w:hAnsi="Calibri"/>
          <w:b/>
          <w:i/>
          <w:color w:val="000000"/>
        </w:rPr>
        <w:t xml:space="preserve"> </w:t>
      </w:r>
      <w:r w:rsidR="00E72FE2">
        <w:rPr>
          <w:rFonts w:ascii="Calibri" w:hAnsi="Calibri"/>
          <w:b/>
          <w:i/>
          <w:color w:val="000000"/>
        </w:rPr>
        <w:t>75</w:t>
      </w:r>
      <w:r>
        <w:rPr>
          <w:rFonts w:ascii="Calibri" w:hAnsi="Calibri"/>
          <w:b/>
          <w:i/>
          <w:color w:val="000000"/>
        </w:rPr>
        <w:t>-minute midterm</w:t>
      </w:r>
      <w:r w:rsidRPr="005F48AF">
        <w:rPr>
          <w:rFonts w:ascii="Calibri" w:hAnsi="Calibri"/>
          <w:b/>
          <w:i/>
          <w:color w:val="000000"/>
        </w:rPr>
        <w:t xml:space="preserve"> exams plus </w:t>
      </w:r>
      <w:r>
        <w:rPr>
          <w:rFonts w:ascii="Calibri" w:hAnsi="Calibri"/>
          <w:b/>
          <w:i/>
          <w:color w:val="000000"/>
        </w:rPr>
        <w:t xml:space="preserve">one 110-minute </w:t>
      </w:r>
      <w:r w:rsidRPr="005F48AF">
        <w:rPr>
          <w:rFonts w:ascii="Calibri" w:hAnsi="Calibri"/>
          <w:b/>
          <w:i/>
          <w:color w:val="000000"/>
        </w:rPr>
        <w:t>comprehensive final exam</w:t>
      </w:r>
      <w:r w:rsidRPr="005F48AF">
        <w:rPr>
          <w:rFonts w:ascii="Calibri" w:hAnsi="Calibri"/>
          <w:i/>
          <w:color w:val="000000"/>
        </w:rPr>
        <w:t>.</w:t>
      </w:r>
      <w:r w:rsidRPr="005F48AF">
        <w:rPr>
          <w:rFonts w:ascii="Calibri" w:hAnsi="Calibri"/>
          <w:color w:val="000000"/>
        </w:rPr>
        <w:t xml:space="preserve"> </w:t>
      </w:r>
      <w:r w:rsidRPr="005F48AF">
        <w:rPr>
          <w:rFonts w:ascii="Calibri" w:hAnsi="Calibri"/>
        </w:rPr>
        <w:t xml:space="preserve">Only those topics covered in lecture, laboratory, the reading assignments, or the problem assignments will appear on the exams. </w:t>
      </w:r>
      <w:r w:rsidRPr="005F48AF">
        <w:rPr>
          <w:rFonts w:ascii="Calibri" w:hAnsi="Calibri"/>
          <w:color w:val="000000"/>
        </w:rPr>
        <w:t xml:space="preserve">Exams must be taken at the scheduled time. </w:t>
      </w:r>
      <w:r w:rsidRPr="005F48AF">
        <w:rPr>
          <w:rFonts w:ascii="Calibri" w:hAnsi="Calibri"/>
          <w:b/>
          <w:i/>
          <w:color w:val="000000"/>
        </w:rPr>
        <w:t>Make-up exams</w:t>
      </w:r>
      <w:r w:rsidRPr="005F48AF">
        <w:rPr>
          <w:rFonts w:ascii="Calibri" w:hAnsi="Calibri"/>
          <w:b/>
          <w:color w:val="000000"/>
        </w:rPr>
        <w:t xml:space="preserve"> </w:t>
      </w:r>
      <w:r w:rsidRPr="005F48AF">
        <w:rPr>
          <w:rFonts w:ascii="Calibri" w:hAnsi="Calibri"/>
          <w:b/>
          <w:i/>
          <w:color w:val="000000"/>
        </w:rPr>
        <w:t xml:space="preserve">may only be given in the case of </w:t>
      </w:r>
      <w:r w:rsidRPr="004E3D14">
        <w:rPr>
          <w:rFonts w:ascii="Calibri" w:hAnsi="Calibri"/>
          <w:b/>
          <w:i/>
          <w:color w:val="000000"/>
          <w:u w:val="single"/>
        </w:rPr>
        <w:t>documented</w:t>
      </w:r>
      <w:r w:rsidRPr="005F48AF">
        <w:rPr>
          <w:rFonts w:ascii="Calibri" w:hAnsi="Calibri"/>
          <w:b/>
          <w:i/>
          <w:color w:val="000000"/>
        </w:rPr>
        <w:t xml:space="preserve"> emergencies</w:t>
      </w:r>
      <w:r>
        <w:rPr>
          <w:rFonts w:ascii="Calibri" w:hAnsi="Calibri"/>
          <w:b/>
          <w:i/>
          <w:color w:val="000000"/>
        </w:rPr>
        <w:t xml:space="preserve"> or school sponsored activities</w:t>
      </w:r>
      <w:r w:rsidRPr="005F48AF">
        <w:rPr>
          <w:rFonts w:ascii="Calibri" w:hAnsi="Calibri"/>
          <w:b/>
          <w:i/>
          <w:color w:val="000000"/>
        </w:rPr>
        <w:t>, and must be completed before the exams are returned to the class (1-2 class periods following the exam)</w:t>
      </w:r>
      <w:r w:rsidRPr="005F48AF">
        <w:rPr>
          <w:rFonts w:ascii="Calibri" w:hAnsi="Calibri"/>
          <w:b/>
          <w:color w:val="000000"/>
        </w:rPr>
        <w:t>.</w:t>
      </w:r>
      <w:r w:rsidRPr="005F48AF">
        <w:rPr>
          <w:rFonts w:ascii="Calibri" w:hAnsi="Calibri"/>
          <w:color w:val="000000"/>
        </w:rPr>
        <w:t xml:space="preserve"> The instructor has the right to refuse a make-up exam. Exams may be </w:t>
      </w:r>
      <w:r w:rsidRPr="005F48AF">
        <w:rPr>
          <w:rFonts w:ascii="Calibri" w:hAnsi="Calibri"/>
          <w:color w:val="000000"/>
        </w:rPr>
        <w:lastRenderedPageBreak/>
        <w:t xml:space="preserve">arranged to be taken early, see the instructor as soon as possible if you may need this option. Make-ups may be allowed for excused absences from the final exam </w:t>
      </w:r>
      <w:r w:rsidRPr="005F48AF">
        <w:rPr>
          <w:rFonts w:ascii="Calibri" w:hAnsi="Calibri"/>
          <w:b/>
          <w:i/>
          <w:color w:val="000000"/>
        </w:rPr>
        <w:t>if the instructor has been consulted in advance</w:t>
      </w:r>
      <w:r w:rsidRPr="005F48AF">
        <w:rPr>
          <w:rFonts w:ascii="Calibri" w:hAnsi="Calibri"/>
          <w:color w:val="000000"/>
        </w:rPr>
        <w:t>.</w:t>
      </w:r>
    </w:p>
    <w:p w14:paraId="110DB4AE" w14:textId="77777777" w:rsidR="005B13AE" w:rsidRDefault="005B13AE" w:rsidP="0006605D">
      <w:pPr>
        <w:tabs>
          <w:tab w:val="left" w:pos="360"/>
          <w:tab w:val="right" w:pos="7600"/>
          <w:tab w:val="left" w:pos="7800"/>
        </w:tabs>
        <w:spacing w:after="120" w:line="276" w:lineRule="auto"/>
        <w:rPr>
          <w:rFonts w:ascii="Calibri" w:hAnsi="Calibri"/>
          <w:color w:val="000000"/>
        </w:rPr>
      </w:pPr>
      <w:r w:rsidRPr="005F48AF">
        <w:rPr>
          <w:rFonts w:ascii="Calibri" w:hAnsi="Calibri"/>
          <w:b/>
          <w:i/>
          <w:color w:val="000000"/>
        </w:rPr>
        <w:t xml:space="preserve">The lowest </w:t>
      </w:r>
      <w:r>
        <w:rPr>
          <w:rFonts w:ascii="Calibri" w:hAnsi="Calibri"/>
          <w:b/>
          <w:i/>
          <w:color w:val="000000"/>
        </w:rPr>
        <w:t>midterm</w:t>
      </w:r>
      <w:r w:rsidRPr="005F48AF">
        <w:rPr>
          <w:rFonts w:ascii="Calibri" w:hAnsi="Calibri"/>
          <w:b/>
          <w:i/>
          <w:color w:val="000000"/>
        </w:rPr>
        <w:t xml:space="preserve"> exam score will be replaced with your final exam </w:t>
      </w:r>
      <w:r>
        <w:rPr>
          <w:rFonts w:ascii="Calibri" w:hAnsi="Calibri"/>
          <w:b/>
          <w:i/>
          <w:color w:val="000000"/>
        </w:rPr>
        <w:t xml:space="preserve">percent </w:t>
      </w:r>
      <w:r w:rsidRPr="005F48AF">
        <w:rPr>
          <w:rFonts w:ascii="Calibri" w:hAnsi="Calibri"/>
          <w:b/>
          <w:i/>
          <w:color w:val="000000"/>
        </w:rPr>
        <w:t>score (if it is an improvement).</w:t>
      </w:r>
      <w:r w:rsidRPr="005F48AF">
        <w:rPr>
          <w:rFonts w:ascii="Calibri" w:hAnsi="Calibri"/>
          <w:color w:val="000000"/>
        </w:rPr>
        <w:t xml:space="preserve"> If you miss one exam, its score will be replaced by your final exam score. You should try your very best for each exam, since you never know when unplanned events may prevent you from taking a future exam. If you miss more than one exam, you should talk to me and seriously consider dropping the course.</w:t>
      </w:r>
    </w:p>
    <w:p w14:paraId="55D92943" w14:textId="77777777" w:rsidR="005B13AE" w:rsidRPr="005F48AF" w:rsidRDefault="005B13AE" w:rsidP="005B13AE">
      <w:pPr>
        <w:tabs>
          <w:tab w:val="left" w:pos="360"/>
          <w:tab w:val="right" w:pos="7600"/>
          <w:tab w:val="left" w:pos="7800"/>
        </w:tabs>
        <w:spacing w:after="120" w:line="320" w:lineRule="exact"/>
        <w:rPr>
          <w:rFonts w:ascii="Calibri" w:hAnsi="Calibri"/>
          <w:color w:val="000000"/>
        </w:rPr>
      </w:pPr>
      <w:r>
        <w:rPr>
          <w:rFonts w:ascii="Calibri" w:hAnsi="Calibri"/>
          <w:color w:val="000000"/>
        </w:rPr>
        <w:t xml:space="preserve">The final exam is a standardized general chemistry exam from the American Chemical Society. You must use a </w:t>
      </w:r>
      <w:r w:rsidR="00797A6E">
        <w:rPr>
          <w:rFonts w:ascii="Calibri" w:hAnsi="Calibri"/>
          <w:color w:val="000000"/>
        </w:rPr>
        <w:br/>
      </w:r>
      <w:r w:rsidRPr="00797A6E">
        <w:rPr>
          <w:rFonts w:ascii="Calibri" w:hAnsi="Calibri"/>
          <w:b/>
          <w:color w:val="000000"/>
          <w:u w:val="single"/>
        </w:rPr>
        <w:t>non-programmable</w:t>
      </w:r>
      <w:r>
        <w:rPr>
          <w:rFonts w:ascii="Calibri" w:hAnsi="Calibri"/>
          <w:color w:val="000000"/>
        </w:rPr>
        <w:t xml:space="preserve"> scientific calculator on this exam. Its emphasis will be on concepts taught in this course, but some concepts from the first semester will also appear. A study guide </w:t>
      </w:r>
      <w:r w:rsidR="00797A6E">
        <w:rPr>
          <w:rFonts w:ascii="Calibri" w:hAnsi="Calibri"/>
          <w:color w:val="000000"/>
        </w:rPr>
        <w:t>is provided at the end of this syllabus</w:t>
      </w:r>
      <w:r>
        <w:rPr>
          <w:rFonts w:ascii="Calibri" w:hAnsi="Calibri"/>
          <w:color w:val="000000"/>
        </w:rPr>
        <w:t>.</w:t>
      </w:r>
    </w:p>
    <w:p w14:paraId="0710D612" w14:textId="6099F1F6" w:rsidR="005B13AE" w:rsidRPr="005F48AF" w:rsidRDefault="00793D17" w:rsidP="005F2819">
      <w:pPr>
        <w:pStyle w:val="Heading1"/>
      </w:pPr>
      <w:r w:rsidRPr="005F48AF">
        <w:t>Accommodations</w:t>
      </w:r>
    </w:p>
    <w:p w14:paraId="34177507" w14:textId="77777777" w:rsidR="008051D0" w:rsidRPr="00915060" w:rsidRDefault="008051D0" w:rsidP="008051D0">
      <w:pPr>
        <w:tabs>
          <w:tab w:val="left" w:pos="360"/>
          <w:tab w:val="right" w:pos="7600"/>
          <w:tab w:val="left" w:pos="7800"/>
        </w:tabs>
        <w:spacing w:after="120" w:line="276" w:lineRule="auto"/>
        <w:rPr>
          <w:rFonts w:ascii="Calibri" w:hAnsi="Calibri"/>
          <w:color w:val="000000"/>
        </w:rPr>
      </w:pPr>
      <w:r w:rsidRPr="00915060">
        <w:rPr>
          <w:rFonts w:ascii="Calibri" w:hAnsi="Calibri"/>
          <w:color w:val="000000"/>
        </w:rPr>
        <w:t xml:space="preserve">Alternative testing situations can be arranged for those students with a documented learning disability. Contact the school’s disability services office for more information. Please notify the instructor well in advance of the exam if you elect for this service. </w:t>
      </w:r>
      <w:r w:rsidRPr="00915060">
        <w:rPr>
          <w:rFonts w:ascii="Calibri" w:hAnsi="Calibri"/>
          <w:i/>
          <w:color w:val="000000"/>
        </w:rPr>
        <w:t>The alternative exam time may not be later than the assigned exam time.</w:t>
      </w:r>
    </w:p>
    <w:p w14:paraId="02F16909" w14:textId="77777777" w:rsidR="008051D0" w:rsidRPr="00DC4BAD" w:rsidRDefault="008051D0" w:rsidP="008051D0">
      <w:pPr>
        <w:tabs>
          <w:tab w:val="left" w:pos="360"/>
          <w:tab w:val="right" w:pos="7600"/>
          <w:tab w:val="left" w:pos="7800"/>
        </w:tabs>
        <w:spacing w:after="120" w:line="276" w:lineRule="auto"/>
        <w:rPr>
          <w:rFonts w:ascii="Calibri" w:hAnsi="Calibri"/>
          <w:color w:val="000000"/>
        </w:rPr>
      </w:pPr>
      <w:r w:rsidRPr="00915060">
        <w:rPr>
          <w:rFonts w:ascii="Calibri" w:hAnsi="Calibri"/>
          <w:color w:val="000000"/>
        </w:rPr>
        <w:t>Every effort will be made to provide accommodations for religious observations</w:t>
      </w:r>
      <w:r>
        <w:rPr>
          <w:rFonts w:ascii="Calibri" w:hAnsi="Calibri"/>
          <w:color w:val="000000"/>
        </w:rPr>
        <w:t xml:space="preserve"> and military duty</w:t>
      </w:r>
      <w:r w:rsidRPr="00915060">
        <w:rPr>
          <w:rFonts w:ascii="Calibri" w:hAnsi="Calibri"/>
          <w:color w:val="000000"/>
        </w:rPr>
        <w:t>. Please notify the instructor as far in advance as possible.</w:t>
      </w:r>
    </w:p>
    <w:p w14:paraId="26CAC2B9" w14:textId="0C558D2E" w:rsidR="005B13AE" w:rsidRPr="005F48AF" w:rsidRDefault="005F2819" w:rsidP="005F2819">
      <w:pPr>
        <w:pStyle w:val="Heading1"/>
      </w:pPr>
      <w:r w:rsidRPr="005F48AF">
        <w:t>Academic Dishonesty</w:t>
      </w:r>
    </w:p>
    <w:p w14:paraId="27C3C12F" w14:textId="13FDCBFA" w:rsidR="0006605D" w:rsidRPr="008051D0" w:rsidRDefault="005B13AE" w:rsidP="008051D0">
      <w:pPr>
        <w:pStyle w:val="BodyText1"/>
        <w:spacing w:after="120" w:line="276" w:lineRule="auto"/>
        <w:rPr>
          <w:rFonts w:ascii="Calibri" w:hAnsi="Calibri"/>
        </w:rPr>
      </w:pPr>
      <w:r w:rsidRPr="005F48AF">
        <w:rPr>
          <w:rFonts w:ascii="Calibri" w:hAnsi="Calibri"/>
        </w:rPr>
        <w:t>Cheating or plagiarism of any kind will not be tolerated. Students will be given one warning upon the first instance of any cheating or plagiarism. Any incidents after the warning will result in the exam, quiz, or assignment in question to be given a grade of zero, which cannot be made up. Care will be taken to discuss proper formats for citing sources in written projects as needed throughout the semester. Many lab reports and group projects involve sharing of data and collaboration between several students; these instances do not constitute plagiarism as long as all contributors are listed on the assignment.</w:t>
      </w:r>
      <w:r w:rsidR="0006605D">
        <w:br w:type="page"/>
      </w:r>
    </w:p>
    <w:p w14:paraId="5EC3284E" w14:textId="48C424C7" w:rsidR="005B13AE" w:rsidRPr="005F48AF" w:rsidRDefault="005F2819" w:rsidP="005F2819">
      <w:pPr>
        <w:pStyle w:val="Heading1"/>
        <w:rPr>
          <w:u w:val="single"/>
        </w:rPr>
      </w:pPr>
      <w:r w:rsidRPr="005F48AF">
        <w:lastRenderedPageBreak/>
        <w:t>Studying</w:t>
      </w:r>
    </w:p>
    <w:p w14:paraId="7FEE0EF3" w14:textId="77777777" w:rsidR="005B13AE" w:rsidRPr="005F48AF" w:rsidRDefault="005B13AE" w:rsidP="005B13AE">
      <w:pPr>
        <w:tabs>
          <w:tab w:val="left" w:pos="360"/>
          <w:tab w:val="right" w:pos="5760"/>
          <w:tab w:val="left" w:pos="5940"/>
        </w:tabs>
        <w:spacing w:after="120" w:line="300" w:lineRule="exact"/>
        <w:rPr>
          <w:rFonts w:ascii="Calibri" w:hAnsi="Calibri"/>
        </w:rPr>
      </w:pPr>
      <w:r w:rsidRPr="005F48AF">
        <w:rPr>
          <w:rFonts w:ascii="Calibri" w:hAnsi="Calibri"/>
          <w:i/>
        </w:rPr>
        <w:tab/>
        <w:t>“By failing to prepare, you are preparing to fail.” -</w:t>
      </w:r>
      <w:r w:rsidRPr="005F48AF">
        <w:rPr>
          <w:rFonts w:ascii="Calibri" w:hAnsi="Calibri"/>
        </w:rPr>
        <w:t>Benjamin Franklin</w:t>
      </w:r>
    </w:p>
    <w:p w14:paraId="6AC07F94" w14:textId="77777777" w:rsidR="005B13AE" w:rsidRPr="005F48AF" w:rsidRDefault="005B13AE" w:rsidP="005B13AE">
      <w:pPr>
        <w:tabs>
          <w:tab w:val="left" w:pos="360"/>
          <w:tab w:val="right" w:pos="5760"/>
          <w:tab w:val="left" w:pos="5940"/>
        </w:tabs>
        <w:spacing w:after="120" w:line="300" w:lineRule="exact"/>
        <w:rPr>
          <w:rFonts w:ascii="Calibri" w:hAnsi="Calibri"/>
        </w:rPr>
      </w:pPr>
      <w:r w:rsidRPr="005F48AF">
        <w:rPr>
          <w:rFonts w:ascii="Calibri" w:hAnsi="Calibri"/>
        </w:rPr>
        <w:t xml:space="preserve">It is very important that you </w:t>
      </w:r>
      <w:r w:rsidRPr="005F48AF">
        <w:rPr>
          <w:rFonts w:ascii="Calibri" w:hAnsi="Calibri"/>
          <w:i/>
        </w:rPr>
        <w:t>discipline</w:t>
      </w:r>
      <w:r w:rsidRPr="005F48AF">
        <w:rPr>
          <w:rFonts w:ascii="Calibri" w:hAnsi="Calibri"/>
        </w:rPr>
        <w:t xml:space="preserve"> yourself to become an organized, conscientious student who studies regularly. Set aside some time each day and devote it to studying chemistry. Last-minute cramming for cumulative exams usually results in poorer understanding of concepts and lower exam scores.</w:t>
      </w:r>
    </w:p>
    <w:p w14:paraId="75EB41FB" w14:textId="77777777" w:rsidR="005B13AE" w:rsidRPr="005F48AF" w:rsidRDefault="005B13AE" w:rsidP="005B13AE">
      <w:pPr>
        <w:tabs>
          <w:tab w:val="left" w:pos="360"/>
          <w:tab w:val="right" w:pos="5760"/>
          <w:tab w:val="left" w:pos="5940"/>
        </w:tabs>
        <w:spacing w:after="120" w:line="300" w:lineRule="exact"/>
        <w:rPr>
          <w:rFonts w:ascii="Calibri" w:hAnsi="Calibri"/>
        </w:rPr>
      </w:pPr>
      <w:r w:rsidRPr="005F48AF">
        <w:rPr>
          <w:rFonts w:ascii="Calibri" w:hAnsi="Calibri"/>
        </w:rPr>
        <w:t xml:space="preserve">Read the assigned text </w:t>
      </w:r>
      <w:r w:rsidRPr="005F48AF">
        <w:rPr>
          <w:rFonts w:ascii="Calibri" w:hAnsi="Calibri"/>
          <w:b/>
          <w:i/>
        </w:rPr>
        <w:t>before</w:t>
      </w:r>
      <w:r w:rsidRPr="005F48AF">
        <w:rPr>
          <w:rFonts w:ascii="Calibri" w:hAnsi="Calibri"/>
        </w:rPr>
        <w:t xml:space="preserve"> each chapter is covered in lecture. No matter how clearly the material is presented in lecture, you will not retain the information if that is the first time you see it. By reading the material carefully in advance, the lectures will become entirely more valuable by reinforcing and cementing your understanding of the concepts.</w:t>
      </w:r>
    </w:p>
    <w:p w14:paraId="5D4F25A1" w14:textId="77777777" w:rsidR="005B13AE" w:rsidRPr="005F48AF" w:rsidRDefault="005B13AE" w:rsidP="005B13AE">
      <w:pPr>
        <w:tabs>
          <w:tab w:val="left" w:pos="360"/>
          <w:tab w:val="right" w:pos="5760"/>
          <w:tab w:val="left" w:pos="5940"/>
        </w:tabs>
        <w:spacing w:after="120" w:line="300" w:lineRule="exact"/>
        <w:rPr>
          <w:rFonts w:ascii="Calibri" w:hAnsi="Calibri"/>
        </w:rPr>
      </w:pPr>
      <w:r w:rsidRPr="005F48AF">
        <w:rPr>
          <w:rFonts w:ascii="Calibri" w:hAnsi="Calibri"/>
        </w:rPr>
        <w:t xml:space="preserve">Work the assigned practice problems after each class by yourself, </w:t>
      </w:r>
      <w:r w:rsidRPr="005F48AF">
        <w:rPr>
          <w:rFonts w:ascii="Calibri" w:hAnsi="Calibri"/>
          <w:b/>
          <w:i/>
        </w:rPr>
        <w:t xml:space="preserve">without resorting to the answer key! </w:t>
      </w:r>
      <w:r w:rsidRPr="005F48AF">
        <w:rPr>
          <w:rFonts w:ascii="Calibri" w:hAnsi="Calibri"/>
        </w:rPr>
        <w:t xml:space="preserve">If you’re stuck, re-read the relevant section of the text, come back to it later, or ask a friend, a tutor, or the instructor for a nudge in the right direction. The struggle to get a problem solved is an integral part of the learning process. Only </w:t>
      </w:r>
      <w:r w:rsidRPr="005F48AF">
        <w:rPr>
          <w:rFonts w:ascii="Calibri" w:hAnsi="Calibri"/>
          <w:b/>
          <w:i/>
        </w:rPr>
        <w:t>after</w:t>
      </w:r>
      <w:r w:rsidRPr="005F48AF">
        <w:rPr>
          <w:rFonts w:ascii="Calibri" w:hAnsi="Calibri"/>
        </w:rPr>
        <w:t xml:space="preserve"> you’ve gotten an answer you’re confident with should you check the answer key.</w:t>
      </w:r>
    </w:p>
    <w:p w14:paraId="40637D9C" w14:textId="77777777" w:rsidR="005B13AE" w:rsidRPr="005F48AF" w:rsidRDefault="005B13AE" w:rsidP="005B13AE">
      <w:pPr>
        <w:tabs>
          <w:tab w:val="left" w:pos="360"/>
          <w:tab w:val="right" w:pos="5760"/>
          <w:tab w:val="left" w:pos="5940"/>
        </w:tabs>
        <w:spacing w:after="120" w:line="300" w:lineRule="exact"/>
        <w:rPr>
          <w:rFonts w:ascii="Calibri" w:hAnsi="Calibri"/>
        </w:rPr>
      </w:pPr>
      <w:r w:rsidRPr="005F48AF">
        <w:rPr>
          <w:rFonts w:ascii="Calibri" w:hAnsi="Calibri"/>
        </w:rPr>
        <w:t xml:space="preserve">You should also form or join a study group as a </w:t>
      </w:r>
      <w:r w:rsidRPr="005F48AF">
        <w:rPr>
          <w:rFonts w:ascii="Calibri" w:hAnsi="Calibri"/>
          <w:b/>
          <w:i/>
        </w:rPr>
        <w:t xml:space="preserve">supplement </w:t>
      </w:r>
      <w:r w:rsidRPr="005F48AF">
        <w:rPr>
          <w:rFonts w:ascii="Calibri" w:hAnsi="Calibri"/>
        </w:rPr>
        <w:t xml:space="preserve">to your individual studying and practicing. Helping another student with a difficult problem is one of the best ways to reinforce your own learning. </w:t>
      </w:r>
    </w:p>
    <w:p w14:paraId="43D6A7A2" w14:textId="77777777" w:rsidR="005B13AE" w:rsidRPr="005F48AF" w:rsidRDefault="005B13AE" w:rsidP="005B13AE">
      <w:pPr>
        <w:tabs>
          <w:tab w:val="left" w:pos="360"/>
          <w:tab w:val="right" w:pos="5760"/>
          <w:tab w:val="left" w:pos="5940"/>
        </w:tabs>
        <w:spacing w:after="120" w:line="300" w:lineRule="exact"/>
        <w:rPr>
          <w:rFonts w:ascii="Calibri" w:hAnsi="Calibri"/>
        </w:rPr>
      </w:pPr>
      <w:r w:rsidRPr="005F48AF">
        <w:rPr>
          <w:rFonts w:ascii="Calibri" w:hAnsi="Calibri"/>
        </w:rPr>
        <w:t xml:space="preserve">Overall you should try to focus on </w:t>
      </w:r>
      <w:r w:rsidRPr="005F48AF">
        <w:rPr>
          <w:rFonts w:ascii="Calibri" w:hAnsi="Calibri"/>
          <w:b/>
          <w:i/>
        </w:rPr>
        <w:t xml:space="preserve">underlying concepts, problem solving skills, </w:t>
      </w:r>
      <w:r w:rsidRPr="005F48AF">
        <w:rPr>
          <w:rFonts w:ascii="Calibri" w:hAnsi="Calibri"/>
        </w:rPr>
        <w:t xml:space="preserve">and </w:t>
      </w:r>
      <w:r w:rsidRPr="005F48AF">
        <w:rPr>
          <w:rFonts w:ascii="Calibri" w:hAnsi="Calibri"/>
          <w:b/>
          <w:i/>
        </w:rPr>
        <w:t>common themes</w:t>
      </w:r>
      <w:r w:rsidRPr="005F48AF">
        <w:rPr>
          <w:rFonts w:ascii="Calibri" w:hAnsi="Calibri"/>
        </w:rPr>
        <w:t xml:space="preserve"> more than simply memorizing facts. You should always view difficulty as a challenge to overcome.</w:t>
      </w:r>
    </w:p>
    <w:p w14:paraId="1CE9C327" w14:textId="146BA973" w:rsidR="005B13AE" w:rsidRPr="005F48AF" w:rsidRDefault="005F2819" w:rsidP="005F2819">
      <w:pPr>
        <w:pStyle w:val="Heading1"/>
      </w:pPr>
      <w:r w:rsidRPr="005F48AF">
        <w:t xml:space="preserve">Keeping Track </w:t>
      </w:r>
      <w:r w:rsidR="00306A4E">
        <w:t>o</w:t>
      </w:r>
      <w:r w:rsidRPr="005F48AF">
        <w:t>f Your Progress in This Course</w:t>
      </w:r>
    </w:p>
    <w:p w14:paraId="4EF065B7" w14:textId="09A83944" w:rsidR="005B13AE" w:rsidRPr="005F48AF" w:rsidRDefault="005B13AE" w:rsidP="005B13AE">
      <w:pPr>
        <w:tabs>
          <w:tab w:val="left" w:pos="360"/>
          <w:tab w:val="right" w:pos="5760"/>
          <w:tab w:val="left" w:pos="5940"/>
        </w:tabs>
        <w:spacing w:after="120" w:line="320" w:lineRule="exact"/>
        <w:rPr>
          <w:rFonts w:ascii="Calibri" w:hAnsi="Calibri"/>
        </w:rPr>
      </w:pPr>
      <w:r w:rsidRPr="005F48AF">
        <w:rPr>
          <w:rFonts w:ascii="Calibri" w:hAnsi="Calibri"/>
        </w:rPr>
        <w:t xml:space="preserve">You should always, on your own, keep track of your scores for all work you do in this course. To determine where you stand in the course, divide the total of your points earned by the total number of points possible. Then multiply by 100. This will give you a percentage which you can use to determine your letter grade. All your recorded scores will appear in </w:t>
      </w:r>
      <w:r w:rsidR="004B3D24">
        <w:rPr>
          <w:rFonts w:ascii="Calibri" w:hAnsi="Calibri"/>
        </w:rPr>
        <w:t>D2L Brightspace</w:t>
      </w:r>
      <w:r w:rsidRPr="005F48AF">
        <w:rPr>
          <w:rFonts w:ascii="Calibri" w:hAnsi="Calibri"/>
        </w:rPr>
        <w:t>. Check these regularly to ensure they were entered correctly.</w:t>
      </w:r>
    </w:p>
    <w:p w14:paraId="777B004F" w14:textId="77777777" w:rsidR="005B13AE" w:rsidRPr="005F48AF" w:rsidRDefault="005B13AE" w:rsidP="006C5C16">
      <w:pPr>
        <w:pStyle w:val="SectionHead"/>
        <w:rPr>
          <w:rFonts w:ascii="Calibri" w:hAnsi="Calibri"/>
        </w:rPr>
      </w:pPr>
      <w:r w:rsidRPr="005F48AF">
        <w:rPr>
          <w:rFonts w:ascii="Calibri" w:hAnsi="Calibri"/>
        </w:rPr>
        <w:t>GRADES</w:t>
      </w:r>
    </w:p>
    <w:p w14:paraId="44C7C6F1" w14:textId="61758448" w:rsidR="005B13AE" w:rsidRPr="005F48AF" w:rsidRDefault="005B13AE" w:rsidP="005B13AE">
      <w:pPr>
        <w:tabs>
          <w:tab w:val="left" w:pos="360"/>
          <w:tab w:val="right" w:pos="4590"/>
          <w:tab w:val="left" w:pos="4680"/>
          <w:tab w:val="right" w:pos="6300"/>
          <w:tab w:val="left" w:pos="6480"/>
        </w:tabs>
        <w:spacing w:line="320" w:lineRule="exact"/>
        <w:jc w:val="both"/>
        <w:rPr>
          <w:rFonts w:ascii="Calibri" w:hAnsi="Calibri"/>
        </w:rPr>
      </w:pPr>
      <w:r w:rsidRPr="005F48AF">
        <w:rPr>
          <w:rFonts w:ascii="Calibri" w:hAnsi="Calibri"/>
        </w:rPr>
        <w:t>1.</w:t>
      </w:r>
      <w:r w:rsidRPr="005F48AF">
        <w:rPr>
          <w:rFonts w:ascii="Calibri" w:hAnsi="Calibri"/>
        </w:rPr>
        <w:tab/>
        <w:t>Laboratory</w:t>
      </w:r>
      <w:r w:rsidRPr="005F48AF">
        <w:rPr>
          <w:rFonts w:ascii="Calibri" w:hAnsi="Calibri"/>
        </w:rPr>
        <w:tab/>
        <w:t>about 1</w:t>
      </w:r>
      <w:r w:rsidR="008051D0">
        <w:rPr>
          <w:rFonts w:ascii="Calibri" w:hAnsi="Calibri"/>
        </w:rPr>
        <w:t>50</w:t>
      </w:r>
      <w:r w:rsidRPr="005F48AF">
        <w:rPr>
          <w:rFonts w:ascii="Calibri" w:hAnsi="Calibri"/>
        </w:rPr>
        <w:tab/>
        <w:t>points</w:t>
      </w:r>
    </w:p>
    <w:p w14:paraId="3F27E949" w14:textId="77777777" w:rsidR="005B13AE" w:rsidRPr="005F48AF" w:rsidRDefault="005B13AE" w:rsidP="005B13AE">
      <w:pPr>
        <w:tabs>
          <w:tab w:val="left" w:pos="360"/>
          <w:tab w:val="right" w:pos="4590"/>
          <w:tab w:val="left" w:pos="4680"/>
          <w:tab w:val="right" w:pos="6300"/>
          <w:tab w:val="left" w:pos="6480"/>
        </w:tabs>
        <w:spacing w:line="320" w:lineRule="exact"/>
        <w:jc w:val="both"/>
        <w:rPr>
          <w:rFonts w:ascii="Calibri" w:hAnsi="Calibri"/>
        </w:rPr>
      </w:pPr>
      <w:r w:rsidRPr="005F48AF">
        <w:rPr>
          <w:rFonts w:ascii="Calibri" w:hAnsi="Calibri"/>
        </w:rPr>
        <w:t>2.</w:t>
      </w:r>
      <w:r w:rsidRPr="005F48AF">
        <w:rPr>
          <w:rFonts w:ascii="Calibri" w:hAnsi="Calibri"/>
        </w:rPr>
        <w:tab/>
        <w:t>Quizzes/Homework/Participation</w:t>
      </w:r>
      <w:r w:rsidRPr="005F48AF">
        <w:rPr>
          <w:rFonts w:ascii="Calibri" w:hAnsi="Calibri"/>
        </w:rPr>
        <w:tab/>
        <w:t>about 100</w:t>
      </w:r>
      <w:r w:rsidRPr="005F48AF">
        <w:rPr>
          <w:rFonts w:ascii="Calibri" w:hAnsi="Calibri"/>
        </w:rPr>
        <w:tab/>
        <w:t>points</w:t>
      </w:r>
    </w:p>
    <w:p w14:paraId="792D7846" w14:textId="0CA46D35" w:rsidR="005B13AE" w:rsidRPr="005F48AF" w:rsidRDefault="005B13AE" w:rsidP="005B13AE">
      <w:pPr>
        <w:tabs>
          <w:tab w:val="left" w:pos="360"/>
          <w:tab w:val="right" w:pos="4590"/>
          <w:tab w:val="left" w:pos="4680"/>
          <w:tab w:val="right" w:pos="6300"/>
          <w:tab w:val="left" w:pos="6480"/>
        </w:tabs>
        <w:spacing w:line="320" w:lineRule="exact"/>
        <w:jc w:val="both"/>
        <w:rPr>
          <w:rFonts w:ascii="Calibri" w:hAnsi="Calibri"/>
        </w:rPr>
      </w:pPr>
      <w:r w:rsidRPr="005F48AF">
        <w:rPr>
          <w:rFonts w:ascii="Calibri" w:hAnsi="Calibri"/>
        </w:rPr>
        <w:t>3.</w:t>
      </w:r>
      <w:r w:rsidRPr="005F48AF">
        <w:rPr>
          <w:rFonts w:ascii="Calibri" w:hAnsi="Calibri"/>
        </w:rPr>
        <w:tab/>
      </w:r>
      <w:r w:rsidR="005F5C18">
        <w:rPr>
          <w:rFonts w:ascii="Calibri" w:hAnsi="Calibri"/>
        </w:rPr>
        <w:t>Four</w:t>
      </w:r>
      <w:r w:rsidRPr="005F48AF">
        <w:rPr>
          <w:rFonts w:ascii="Calibri" w:hAnsi="Calibri"/>
        </w:rPr>
        <w:t xml:space="preserve"> </w:t>
      </w:r>
      <w:r>
        <w:rPr>
          <w:rFonts w:ascii="Calibri" w:hAnsi="Calibri"/>
        </w:rPr>
        <w:t>midterm</w:t>
      </w:r>
      <w:r w:rsidRPr="005F48AF">
        <w:rPr>
          <w:rFonts w:ascii="Calibri" w:hAnsi="Calibri"/>
        </w:rPr>
        <w:t xml:space="preserve"> exam scores</w:t>
      </w:r>
      <w:r w:rsidRPr="005F48AF">
        <w:rPr>
          <w:rFonts w:ascii="Calibri" w:hAnsi="Calibri"/>
        </w:rPr>
        <w:tab/>
      </w:r>
      <w:r w:rsidR="005F5C18">
        <w:rPr>
          <w:rFonts w:ascii="Calibri" w:hAnsi="Calibri"/>
        </w:rPr>
        <w:t>4</w:t>
      </w:r>
      <w:r w:rsidRPr="005F48AF">
        <w:rPr>
          <w:rFonts w:ascii="Calibri" w:hAnsi="Calibri"/>
        </w:rPr>
        <w:t>00</w:t>
      </w:r>
      <w:r w:rsidRPr="005F48AF">
        <w:rPr>
          <w:rFonts w:ascii="Calibri" w:hAnsi="Calibri"/>
        </w:rPr>
        <w:tab/>
        <w:t>points</w:t>
      </w:r>
    </w:p>
    <w:p w14:paraId="606BFEB4" w14:textId="0B3E1E2C" w:rsidR="005B13AE" w:rsidRPr="005F48AF" w:rsidRDefault="005B13AE" w:rsidP="005B13AE">
      <w:pPr>
        <w:tabs>
          <w:tab w:val="left" w:pos="360"/>
          <w:tab w:val="right" w:pos="4590"/>
          <w:tab w:val="left" w:pos="4680"/>
          <w:tab w:val="right" w:pos="6300"/>
          <w:tab w:val="left" w:pos="6480"/>
        </w:tabs>
        <w:spacing w:line="320" w:lineRule="exact"/>
        <w:jc w:val="both"/>
        <w:rPr>
          <w:rFonts w:ascii="Calibri" w:hAnsi="Calibri"/>
        </w:rPr>
      </w:pPr>
      <w:r w:rsidRPr="005F48AF">
        <w:rPr>
          <w:rFonts w:ascii="Calibri" w:hAnsi="Calibri"/>
        </w:rPr>
        <w:t>4.</w:t>
      </w:r>
      <w:r w:rsidRPr="005F48AF">
        <w:rPr>
          <w:rFonts w:ascii="Calibri" w:hAnsi="Calibri"/>
        </w:rPr>
        <w:tab/>
        <w:t>Final Exam</w:t>
      </w:r>
      <w:r w:rsidRPr="005F48AF">
        <w:rPr>
          <w:rFonts w:ascii="Calibri" w:hAnsi="Calibri"/>
        </w:rPr>
        <w:tab/>
      </w:r>
      <w:r w:rsidR="005F5C18">
        <w:rPr>
          <w:rFonts w:ascii="Calibri" w:hAnsi="Calibri"/>
        </w:rPr>
        <w:t>200</w:t>
      </w:r>
      <w:r w:rsidRPr="005F48AF">
        <w:rPr>
          <w:rFonts w:ascii="Calibri" w:hAnsi="Calibri"/>
        </w:rPr>
        <w:tab/>
        <w:t>points</w:t>
      </w:r>
    </w:p>
    <w:p w14:paraId="2A17212C" w14:textId="59851297" w:rsidR="005B13AE" w:rsidRPr="005F48AF" w:rsidRDefault="005B13AE" w:rsidP="005B13AE">
      <w:pPr>
        <w:tabs>
          <w:tab w:val="left" w:pos="360"/>
          <w:tab w:val="right" w:pos="4590"/>
          <w:tab w:val="left" w:pos="4680"/>
          <w:tab w:val="right" w:pos="6300"/>
          <w:tab w:val="left" w:pos="6480"/>
        </w:tabs>
        <w:spacing w:line="320" w:lineRule="exact"/>
        <w:jc w:val="both"/>
        <w:rPr>
          <w:rFonts w:ascii="Calibri" w:hAnsi="Calibri"/>
          <w:b/>
          <w:bCs/>
        </w:rPr>
      </w:pPr>
      <w:r w:rsidRPr="005F48AF">
        <w:rPr>
          <w:rFonts w:ascii="Calibri" w:hAnsi="Calibri"/>
          <w:b/>
          <w:bCs/>
        </w:rPr>
        <w:tab/>
        <w:t>Total</w:t>
      </w:r>
      <w:r w:rsidRPr="005F48AF">
        <w:rPr>
          <w:rFonts w:ascii="Calibri" w:hAnsi="Calibri"/>
          <w:b/>
          <w:bCs/>
        </w:rPr>
        <w:tab/>
        <w:t xml:space="preserve">about </w:t>
      </w:r>
      <w:r w:rsidR="005F5C18">
        <w:rPr>
          <w:rFonts w:ascii="Calibri" w:hAnsi="Calibri"/>
          <w:b/>
          <w:bCs/>
        </w:rPr>
        <w:t>85</w:t>
      </w:r>
      <w:r w:rsidR="008051D0">
        <w:rPr>
          <w:rFonts w:ascii="Calibri" w:hAnsi="Calibri"/>
          <w:b/>
          <w:bCs/>
        </w:rPr>
        <w:t>0</w:t>
      </w:r>
      <w:r w:rsidRPr="005F48AF">
        <w:rPr>
          <w:rFonts w:ascii="Calibri" w:hAnsi="Calibri"/>
          <w:b/>
          <w:bCs/>
        </w:rPr>
        <w:tab/>
        <w:t>points</w:t>
      </w:r>
    </w:p>
    <w:p w14:paraId="54607065" w14:textId="77777777" w:rsidR="005B13AE" w:rsidRPr="005F48AF" w:rsidRDefault="005B13AE" w:rsidP="005B13AE">
      <w:pPr>
        <w:rPr>
          <w:rFonts w:ascii="Calibri" w:hAnsi="Calibri"/>
        </w:rPr>
      </w:pPr>
    </w:p>
    <w:p w14:paraId="12C4C39D" w14:textId="77777777" w:rsidR="005B13AE" w:rsidRPr="005F48AF" w:rsidRDefault="005B13AE" w:rsidP="005B13AE">
      <w:pPr>
        <w:pStyle w:val="BodyText"/>
        <w:rPr>
          <w:rFonts w:ascii="Calibri" w:hAnsi="Calibri"/>
        </w:rPr>
      </w:pPr>
      <w:r w:rsidRPr="005F48AF">
        <w:rPr>
          <w:rFonts w:ascii="Calibri" w:hAnsi="Calibri"/>
        </w:rPr>
        <w:t>The final grade will typically be based on a total point system with the following letter grades:</w:t>
      </w:r>
    </w:p>
    <w:p w14:paraId="2191073F" w14:textId="77777777" w:rsidR="005B13AE" w:rsidRPr="005F48AF" w:rsidRDefault="005B13AE" w:rsidP="005B13AE">
      <w:pPr>
        <w:tabs>
          <w:tab w:val="left" w:pos="360"/>
          <w:tab w:val="left" w:pos="4770"/>
          <w:tab w:val="left" w:pos="5220"/>
          <w:tab w:val="left" w:pos="6390"/>
          <w:tab w:val="left" w:pos="6750"/>
          <w:tab w:val="right" w:pos="7600"/>
          <w:tab w:val="left" w:pos="7800"/>
        </w:tabs>
        <w:rPr>
          <w:rFonts w:ascii="Calibri" w:hAnsi="Calibri"/>
        </w:rPr>
      </w:pPr>
      <w:r w:rsidRPr="005F48AF">
        <w:rPr>
          <w:rFonts w:ascii="Calibri" w:hAnsi="Calibri"/>
          <w:b/>
        </w:rPr>
        <w:tab/>
      </w:r>
      <w:proofErr w:type="gramStart"/>
      <w:r w:rsidRPr="005F48AF">
        <w:rPr>
          <w:rFonts w:ascii="Calibri" w:hAnsi="Calibri"/>
          <w:b/>
        </w:rPr>
        <w:t xml:space="preserve">A  </w:t>
      </w:r>
      <w:r w:rsidRPr="005F48AF">
        <w:rPr>
          <w:rFonts w:ascii="Calibri" w:hAnsi="Calibri"/>
        </w:rPr>
        <w:t>90.0</w:t>
      </w:r>
      <w:proofErr w:type="gramEnd"/>
      <w:r w:rsidRPr="005F48AF">
        <w:rPr>
          <w:rFonts w:ascii="Calibri" w:hAnsi="Calibri"/>
        </w:rPr>
        <w:t xml:space="preserve"> % and above</w:t>
      </w:r>
    </w:p>
    <w:p w14:paraId="53CFD1FA" w14:textId="77777777" w:rsidR="005B13AE" w:rsidRPr="005F48AF" w:rsidRDefault="005B13AE" w:rsidP="005B13AE">
      <w:pPr>
        <w:tabs>
          <w:tab w:val="left" w:pos="360"/>
          <w:tab w:val="left" w:pos="4770"/>
          <w:tab w:val="left" w:pos="5220"/>
          <w:tab w:val="left" w:pos="6390"/>
          <w:tab w:val="left" w:pos="6750"/>
          <w:tab w:val="right" w:pos="7600"/>
          <w:tab w:val="left" w:pos="7800"/>
        </w:tabs>
        <w:rPr>
          <w:rFonts w:ascii="Calibri" w:hAnsi="Calibri"/>
        </w:rPr>
      </w:pPr>
      <w:r w:rsidRPr="005F48AF">
        <w:rPr>
          <w:rFonts w:ascii="Calibri" w:hAnsi="Calibri"/>
          <w:b/>
        </w:rPr>
        <w:tab/>
      </w:r>
      <w:proofErr w:type="gramStart"/>
      <w:r w:rsidRPr="005F48AF">
        <w:rPr>
          <w:rFonts w:ascii="Calibri" w:hAnsi="Calibri"/>
          <w:b/>
        </w:rPr>
        <w:t xml:space="preserve">B  </w:t>
      </w:r>
      <w:r w:rsidRPr="005F48AF">
        <w:rPr>
          <w:rFonts w:ascii="Calibri" w:hAnsi="Calibri"/>
        </w:rPr>
        <w:t>80.0</w:t>
      </w:r>
      <w:proofErr w:type="gramEnd"/>
      <w:r w:rsidRPr="005F48AF">
        <w:rPr>
          <w:rFonts w:ascii="Calibri" w:hAnsi="Calibri"/>
        </w:rPr>
        <w:t xml:space="preserve"> - 89.9 %</w:t>
      </w:r>
    </w:p>
    <w:p w14:paraId="66B758B5" w14:textId="77777777" w:rsidR="005B13AE" w:rsidRPr="005F48AF" w:rsidRDefault="005B13AE" w:rsidP="005B13AE">
      <w:pPr>
        <w:tabs>
          <w:tab w:val="left" w:pos="360"/>
          <w:tab w:val="left" w:pos="4770"/>
          <w:tab w:val="left" w:pos="5220"/>
          <w:tab w:val="left" w:pos="6390"/>
          <w:tab w:val="left" w:pos="6750"/>
          <w:tab w:val="right" w:pos="7600"/>
          <w:tab w:val="left" w:pos="7800"/>
        </w:tabs>
        <w:rPr>
          <w:rFonts w:ascii="Calibri" w:hAnsi="Calibri"/>
        </w:rPr>
      </w:pPr>
      <w:r w:rsidRPr="005F48AF">
        <w:rPr>
          <w:rFonts w:ascii="Calibri" w:hAnsi="Calibri"/>
          <w:b/>
        </w:rPr>
        <w:tab/>
      </w:r>
      <w:proofErr w:type="gramStart"/>
      <w:r w:rsidRPr="005F48AF">
        <w:rPr>
          <w:rFonts w:ascii="Calibri" w:hAnsi="Calibri"/>
          <w:b/>
        </w:rPr>
        <w:t xml:space="preserve">C </w:t>
      </w:r>
      <w:r w:rsidRPr="005F48AF">
        <w:rPr>
          <w:rFonts w:ascii="Calibri" w:hAnsi="Calibri"/>
        </w:rPr>
        <w:t xml:space="preserve"> 70.0</w:t>
      </w:r>
      <w:proofErr w:type="gramEnd"/>
      <w:r w:rsidRPr="005F48AF">
        <w:rPr>
          <w:rFonts w:ascii="Calibri" w:hAnsi="Calibri"/>
        </w:rPr>
        <w:t xml:space="preserve"> - 79.9 %</w:t>
      </w:r>
    </w:p>
    <w:p w14:paraId="22D2FF62" w14:textId="77777777" w:rsidR="005B13AE" w:rsidRPr="005F48AF" w:rsidRDefault="005B13AE" w:rsidP="005B13AE">
      <w:pPr>
        <w:tabs>
          <w:tab w:val="left" w:pos="360"/>
          <w:tab w:val="left" w:pos="4770"/>
          <w:tab w:val="left" w:pos="5220"/>
          <w:tab w:val="left" w:pos="6390"/>
          <w:tab w:val="left" w:pos="6750"/>
          <w:tab w:val="right" w:pos="7600"/>
          <w:tab w:val="left" w:pos="7800"/>
        </w:tabs>
        <w:rPr>
          <w:rFonts w:ascii="Calibri" w:hAnsi="Calibri"/>
        </w:rPr>
      </w:pPr>
      <w:r w:rsidRPr="005F48AF">
        <w:rPr>
          <w:rFonts w:ascii="Calibri" w:hAnsi="Calibri"/>
          <w:b/>
        </w:rPr>
        <w:tab/>
      </w:r>
      <w:proofErr w:type="gramStart"/>
      <w:r w:rsidRPr="005F48AF">
        <w:rPr>
          <w:rFonts w:ascii="Calibri" w:hAnsi="Calibri"/>
          <w:b/>
        </w:rPr>
        <w:t xml:space="preserve">D </w:t>
      </w:r>
      <w:r w:rsidRPr="005F48AF">
        <w:rPr>
          <w:rFonts w:ascii="Calibri" w:hAnsi="Calibri"/>
        </w:rPr>
        <w:t xml:space="preserve"> 60.0</w:t>
      </w:r>
      <w:proofErr w:type="gramEnd"/>
      <w:r w:rsidRPr="005F48AF">
        <w:rPr>
          <w:rFonts w:ascii="Calibri" w:hAnsi="Calibri"/>
        </w:rPr>
        <w:t xml:space="preserve"> - 69.9 %</w:t>
      </w:r>
    </w:p>
    <w:p w14:paraId="139C0E19" w14:textId="77777777" w:rsidR="005B13AE" w:rsidRPr="005F48AF" w:rsidRDefault="005B13AE" w:rsidP="005B13AE">
      <w:pPr>
        <w:tabs>
          <w:tab w:val="left" w:pos="360"/>
          <w:tab w:val="left" w:pos="1220"/>
          <w:tab w:val="left" w:pos="1440"/>
          <w:tab w:val="left" w:pos="2160"/>
          <w:tab w:val="left" w:pos="4770"/>
          <w:tab w:val="left" w:pos="5220"/>
          <w:tab w:val="left" w:pos="6390"/>
          <w:tab w:val="left" w:pos="6750"/>
        </w:tabs>
        <w:spacing w:after="120"/>
        <w:ind w:hanging="2520"/>
        <w:rPr>
          <w:rFonts w:ascii="Calibri" w:hAnsi="Calibri"/>
        </w:rPr>
      </w:pPr>
      <w:r w:rsidRPr="005F48AF">
        <w:rPr>
          <w:rFonts w:ascii="Calibri" w:hAnsi="Calibri"/>
          <w:b/>
        </w:rPr>
        <w:tab/>
      </w:r>
      <w:r w:rsidRPr="005F48AF">
        <w:rPr>
          <w:rFonts w:ascii="Calibri" w:hAnsi="Calibri"/>
          <w:b/>
        </w:rPr>
        <w:tab/>
      </w:r>
      <w:proofErr w:type="gramStart"/>
      <w:r w:rsidRPr="005F48AF">
        <w:rPr>
          <w:rFonts w:ascii="Calibri" w:hAnsi="Calibri"/>
          <w:b/>
        </w:rPr>
        <w:t xml:space="preserve">F </w:t>
      </w:r>
      <w:r w:rsidRPr="005F48AF">
        <w:rPr>
          <w:rFonts w:ascii="Calibri" w:hAnsi="Calibri"/>
        </w:rPr>
        <w:t xml:space="preserve"> below</w:t>
      </w:r>
      <w:proofErr w:type="gramEnd"/>
      <w:r w:rsidRPr="005F48AF">
        <w:rPr>
          <w:rFonts w:ascii="Calibri" w:hAnsi="Calibri"/>
        </w:rPr>
        <w:t xml:space="preserve"> 60.0 %</w:t>
      </w:r>
    </w:p>
    <w:p w14:paraId="64D59119" w14:textId="0D23533F" w:rsidR="005B13AE" w:rsidRPr="005F48AF" w:rsidRDefault="005B13AE" w:rsidP="005B13AE">
      <w:pPr>
        <w:tabs>
          <w:tab w:val="left" w:pos="360"/>
          <w:tab w:val="left" w:pos="1220"/>
          <w:tab w:val="left" w:pos="1440"/>
          <w:tab w:val="left" w:pos="2160"/>
          <w:tab w:val="left" w:pos="4770"/>
          <w:tab w:val="left" w:pos="5220"/>
          <w:tab w:val="left" w:pos="6390"/>
          <w:tab w:val="left" w:pos="6750"/>
        </w:tabs>
        <w:rPr>
          <w:rFonts w:ascii="Calibri" w:hAnsi="Calibri"/>
          <w:bCs/>
          <w:sz w:val="24"/>
        </w:rPr>
      </w:pPr>
      <w:r w:rsidRPr="005F48AF">
        <w:rPr>
          <w:rFonts w:ascii="Calibri" w:hAnsi="Calibri"/>
        </w:rPr>
        <w:t>No scores or grades will be curved in this class</w:t>
      </w:r>
      <w:r w:rsidR="00A76D74">
        <w:rPr>
          <w:rFonts w:ascii="Calibri" w:hAnsi="Calibri"/>
        </w:rPr>
        <w:t>. In</w:t>
      </w:r>
      <w:r w:rsidRPr="005F48AF">
        <w:rPr>
          <w:rFonts w:ascii="Calibri" w:hAnsi="Calibri"/>
        </w:rPr>
        <w:t xml:space="preserve"> some semesters, the above percentages may be lowered, but will never be raised. In other words, if you get greater than 90%, you are guaranteed an A.</w:t>
      </w:r>
    </w:p>
    <w:p w14:paraId="702C58E0" w14:textId="157AF567" w:rsidR="00255412" w:rsidRDefault="005B13AE">
      <w:pPr>
        <w:rPr>
          <w:rFonts w:ascii="Calibri" w:hAnsi="Calibri"/>
          <w:b/>
          <w:bCs/>
          <w:sz w:val="24"/>
        </w:rPr>
      </w:pPr>
      <w:r w:rsidRPr="005F48AF">
        <w:rPr>
          <w:rFonts w:ascii="Calibri" w:hAnsi="Calibri"/>
          <w:bCs/>
          <w:sz w:val="24"/>
        </w:rPr>
        <w:br w:type="page"/>
      </w:r>
    </w:p>
    <w:p w14:paraId="705A7FAF" w14:textId="58A97D79" w:rsidR="005B13AE" w:rsidRPr="005F48AF" w:rsidRDefault="005F2819" w:rsidP="005F2819">
      <w:pPr>
        <w:pStyle w:val="Heading1"/>
        <w:rPr>
          <w:color w:val="000000"/>
        </w:rPr>
      </w:pPr>
      <w:r>
        <w:lastRenderedPageBreak/>
        <w:t>Reading and Problem Assignments</w:t>
      </w:r>
    </w:p>
    <w:p w14:paraId="3138DD8D" w14:textId="51FC5424" w:rsidR="000A081E" w:rsidRDefault="000A081E" w:rsidP="000A081E">
      <w:pPr>
        <w:widowControl w:val="0"/>
        <w:spacing w:after="120" w:line="300" w:lineRule="exact"/>
        <w:rPr>
          <w:rFonts w:ascii="Calibri" w:hAnsi="Calibri"/>
          <w:bCs/>
          <w:color w:val="000000"/>
        </w:rPr>
      </w:pPr>
      <w:r>
        <w:rPr>
          <w:rFonts w:ascii="Calibri" w:hAnsi="Calibri"/>
          <w:bCs/>
          <w:color w:val="000000"/>
        </w:rPr>
        <w:t xml:space="preserve">You will be assigned several pre-lecture and post-lecture </w:t>
      </w:r>
      <w:r w:rsidR="00991760">
        <w:rPr>
          <w:rFonts w:ascii="Calibri" w:hAnsi="Calibri"/>
          <w:b/>
          <w:color w:val="000000"/>
        </w:rPr>
        <w:t xml:space="preserve">Pearson </w:t>
      </w:r>
      <w:proofErr w:type="spellStart"/>
      <w:r w:rsidR="00991760">
        <w:rPr>
          <w:rFonts w:ascii="Calibri" w:hAnsi="Calibri"/>
          <w:b/>
          <w:color w:val="000000"/>
        </w:rPr>
        <w:t>Mylabs</w:t>
      </w:r>
      <w:proofErr w:type="spellEnd"/>
      <w:r w:rsidR="00991760">
        <w:rPr>
          <w:rFonts w:ascii="Calibri" w:hAnsi="Calibri"/>
          <w:b/>
          <w:color w:val="000000"/>
        </w:rPr>
        <w:t xml:space="preserve"> and Mastering</w:t>
      </w:r>
      <w:r>
        <w:rPr>
          <w:rFonts w:ascii="Calibri" w:hAnsi="Calibri"/>
          <w:bCs/>
          <w:color w:val="000000"/>
        </w:rPr>
        <w:t xml:space="preserve"> assignments for credit, and selected EOC (End-of-Chapter) problems in </w:t>
      </w:r>
      <w:r w:rsidR="00991760">
        <w:rPr>
          <w:rFonts w:ascii="Calibri" w:hAnsi="Calibri"/>
          <w:b/>
          <w:color w:val="000000"/>
        </w:rPr>
        <w:t xml:space="preserve">Pearson </w:t>
      </w:r>
      <w:proofErr w:type="spellStart"/>
      <w:r w:rsidR="00991760">
        <w:rPr>
          <w:rFonts w:ascii="Calibri" w:hAnsi="Calibri"/>
          <w:b/>
          <w:color w:val="000000"/>
        </w:rPr>
        <w:t>Mylabs</w:t>
      </w:r>
      <w:proofErr w:type="spellEnd"/>
      <w:r w:rsidR="00991760">
        <w:rPr>
          <w:rFonts w:ascii="Calibri" w:hAnsi="Calibri"/>
          <w:b/>
          <w:color w:val="000000"/>
        </w:rPr>
        <w:t xml:space="preserve"> and Mastering</w:t>
      </w:r>
      <w:r>
        <w:rPr>
          <w:rFonts w:ascii="Calibri" w:hAnsi="Calibri"/>
          <w:bCs/>
          <w:color w:val="000000"/>
        </w:rPr>
        <w:t xml:space="preserve"> for extra credit practice. In teaching this course, one thing that I’ve noticed that sets the successful students apart from the rest of the class is doing EOC (End-of-Chapter) practice problems. The EOC practice assignments will be worth a small amount of extra credit (1 point per assignment) but many quiz and exam questions will be very similar to them, so it’s highly recommended that you do as many as possible.</w:t>
      </w:r>
    </w:p>
    <w:p w14:paraId="119D1C75" w14:textId="77777777" w:rsidR="005B13AE" w:rsidRPr="005F48AF" w:rsidRDefault="005B13AE" w:rsidP="005B13AE">
      <w:pPr>
        <w:widowControl w:val="0"/>
        <w:spacing w:line="300" w:lineRule="exact"/>
        <w:jc w:val="center"/>
        <w:rPr>
          <w:rFonts w:ascii="Calibri" w:hAnsi="Calibri"/>
          <w:b/>
          <w:color w:val="000000"/>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8"/>
        <w:gridCol w:w="2070"/>
        <w:gridCol w:w="1530"/>
        <w:gridCol w:w="4860"/>
      </w:tblGrid>
      <w:tr w:rsidR="002B38FA" w:rsidRPr="005F48AF" w14:paraId="0F37FBC3" w14:textId="6975FCE6" w:rsidTr="00915A50">
        <w:trPr>
          <w:trHeight w:val="610"/>
        </w:trPr>
        <w:tc>
          <w:tcPr>
            <w:tcW w:w="828" w:type="dxa"/>
            <w:vAlign w:val="center"/>
          </w:tcPr>
          <w:p w14:paraId="50393492" w14:textId="0A303B28" w:rsidR="002B38FA" w:rsidRPr="005F48AF" w:rsidRDefault="002B38FA" w:rsidP="004B18BC">
            <w:pPr>
              <w:widowControl w:val="0"/>
              <w:spacing w:line="300" w:lineRule="exact"/>
              <w:jc w:val="center"/>
              <w:rPr>
                <w:rFonts w:ascii="Calibri" w:hAnsi="Calibri"/>
                <w:b/>
                <w:color w:val="000000"/>
              </w:rPr>
            </w:pPr>
            <w:r>
              <w:rPr>
                <w:rFonts w:ascii="Calibri" w:hAnsi="Calibri"/>
                <w:b/>
                <w:color w:val="000000"/>
              </w:rPr>
              <w:t>Exam</w:t>
            </w:r>
          </w:p>
        </w:tc>
        <w:tc>
          <w:tcPr>
            <w:tcW w:w="828" w:type="dxa"/>
            <w:shd w:val="clear" w:color="auto" w:fill="auto"/>
            <w:vAlign w:val="center"/>
          </w:tcPr>
          <w:p w14:paraId="53597A7C" w14:textId="3444D8AD" w:rsidR="002B38FA" w:rsidRPr="005F48AF" w:rsidRDefault="002B38FA" w:rsidP="00286028">
            <w:pPr>
              <w:widowControl w:val="0"/>
              <w:spacing w:line="300" w:lineRule="exact"/>
              <w:jc w:val="center"/>
              <w:rPr>
                <w:rFonts w:ascii="Calibri" w:hAnsi="Calibri"/>
                <w:b/>
                <w:color w:val="000000"/>
              </w:rPr>
            </w:pPr>
            <w:r w:rsidRPr="005F48AF">
              <w:rPr>
                <w:rFonts w:ascii="Calibri" w:hAnsi="Calibri"/>
                <w:b/>
                <w:color w:val="000000"/>
              </w:rPr>
              <w:t>Chap</w:t>
            </w:r>
          </w:p>
        </w:tc>
        <w:tc>
          <w:tcPr>
            <w:tcW w:w="2070" w:type="dxa"/>
            <w:shd w:val="clear" w:color="auto" w:fill="CCC0D9" w:themeFill="accent4" w:themeFillTint="66"/>
            <w:vAlign w:val="center"/>
          </w:tcPr>
          <w:p w14:paraId="2ABCD9EA" w14:textId="77777777" w:rsidR="002B38FA" w:rsidRPr="005F48AF" w:rsidRDefault="002B38FA" w:rsidP="00286028">
            <w:pPr>
              <w:widowControl w:val="0"/>
              <w:spacing w:line="300" w:lineRule="exact"/>
              <w:jc w:val="center"/>
              <w:rPr>
                <w:rFonts w:ascii="Calibri" w:hAnsi="Calibri"/>
                <w:b/>
                <w:color w:val="000000"/>
              </w:rPr>
            </w:pPr>
            <w:r w:rsidRPr="005F48AF">
              <w:rPr>
                <w:rFonts w:ascii="Calibri" w:hAnsi="Calibri"/>
                <w:b/>
                <w:color w:val="000000"/>
              </w:rPr>
              <w:t>Title</w:t>
            </w:r>
          </w:p>
        </w:tc>
        <w:tc>
          <w:tcPr>
            <w:tcW w:w="1530" w:type="dxa"/>
            <w:shd w:val="clear" w:color="auto" w:fill="B6DDE8" w:themeFill="accent5" w:themeFillTint="66"/>
            <w:vAlign w:val="center"/>
          </w:tcPr>
          <w:p w14:paraId="2A00AAF2" w14:textId="6E5BB1AE" w:rsidR="002B38FA" w:rsidRPr="005F48AF" w:rsidRDefault="002B38FA" w:rsidP="00286028">
            <w:pPr>
              <w:widowControl w:val="0"/>
              <w:spacing w:line="300" w:lineRule="exact"/>
              <w:jc w:val="center"/>
              <w:rPr>
                <w:rFonts w:ascii="Calibri" w:hAnsi="Calibri"/>
                <w:b/>
                <w:color w:val="000000"/>
              </w:rPr>
            </w:pPr>
            <w:r w:rsidRPr="005F48AF">
              <w:rPr>
                <w:rFonts w:ascii="Calibri" w:hAnsi="Calibri"/>
                <w:b/>
                <w:color w:val="000000"/>
              </w:rPr>
              <w:t>Reading Assignments</w:t>
            </w:r>
          </w:p>
        </w:tc>
        <w:tc>
          <w:tcPr>
            <w:tcW w:w="4860" w:type="dxa"/>
            <w:shd w:val="clear" w:color="auto" w:fill="D6E3BC" w:themeFill="accent3" w:themeFillTint="66"/>
            <w:vAlign w:val="center"/>
          </w:tcPr>
          <w:p w14:paraId="6E73E868" w14:textId="4847E6C2" w:rsidR="002B38FA" w:rsidRPr="005F48AF" w:rsidRDefault="002B38FA" w:rsidP="00286028">
            <w:pPr>
              <w:widowControl w:val="0"/>
              <w:spacing w:line="300" w:lineRule="exact"/>
              <w:jc w:val="center"/>
              <w:rPr>
                <w:rFonts w:ascii="Calibri" w:hAnsi="Calibri"/>
                <w:b/>
                <w:color w:val="000000"/>
              </w:rPr>
            </w:pPr>
            <w:r>
              <w:rPr>
                <w:rFonts w:ascii="Calibri" w:hAnsi="Calibri"/>
                <w:b/>
                <w:color w:val="000000"/>
              </w:rPr>
              <w:t>Recommended EOC Questions</w:t>
            </w:r>
          </w:p>
        </w:tc>
      </w:tr>
      <w:tr w:rsidR="002B38FA" w:rsidRPr="005F48AF" w14:paraId="506CEE2E" w14:textId="6FA7CA5A" w:rsidTr="00A76901">
        <w:trPr>
          <w:trHeight w:val="584"/>
        </w:trPr>
        <w:tc>
          <w:tcPr>
            <w:tcW w:w="828" w:type="dxa"/>
            <w:vMerge w:val="restart"/>
            <w:vAlign w:val="center"/>
          </w:tcPr>
          <w:p w14:paraId="5677B992" w14:textId="4C479D72" w:rsidR="002B38FA" w:rsidRDefault="002B38FA" w:rsidP="00BB45A4">
            <w:pPr>
              <w:widowControl w:val="0"/>
              <w:spacing w:line="300" w:lineRule="exact"/>
              <w:jc w:val="center"/>
              <w:rPr>
                <w:rFonts w:ascii="Calibri" w:hAnsi="Calibri"/>
                <w:color w:val="000000"/>
              </w:rPr>
            </w:pPr>
            <w:r>
              <w:rPr>
                <w:rFonts w:ascii="Calibri" w:hAnsi="Calibri"/>
                <w:color w:val="000000"/>
              </w:rPr>
              <w:t>1</w:t>
            </w:r>
          </w:p>
        </w:tc>
        <w:tc>
          <w:tcPr>
            <w:tcW w:w="828" w:type="dxa"/>
            <w:vAlign w:val="center"/>
          </w:tcPr>
          <w:p w14:paraId="71C21A6A" w14:textId="4E16A9AA" w:rsidR="002B38FA" w:rsidRPr="005F48AF" w:rsidRDefault="002B38FA" w:rsidP="00D928B2">
            <w:pPr>
              <w:widowControl w:val="0"/>
              <w:spacing w:line="300" w:lineRule="exact"/>
              <w:jc w:val="center"/>
              <w:rPr>
                <w:rFonts w:ascii="Calibri" w:hAnsi="Calibri"/>
                <w:color w:val="000000"/>
              </w:rPr>
            </w:pPr>
            <w:r>
              <w:rPr>
                <w:rFonts w:ascii="Calibri" w:hAnsi="Calibri"/>
                <w:color w:val="000000"/>
              </w:rPr>
              <w:t>22</w:t>
            </w:r>
          </w:p>
        </w:tc>
        <w:tc>
          <w:tcPr>
            <w:tcW w:w="2070" w:type="dxa"/>
            <w:shd w:val="clear" w:color="auto" w:fill="E5DFEC" w:themeFill="accent4" w:themeFillTint="33"/>
            <w:vAlign w:val="center"/>
          </w:tcPr>
          <w:p w14:paraId="3E7C45A6" w14:textId="7C553C86" w:rsidR="002B38FA" w:rsidRPr="005F48AF" w:rsidRDefault="002B38FA" w:rsidP="005B13AE">
            <w:pPr>
              <w:widowControl w:val="0"/>
              <w:spacing w:line="300" w:lineRule="exact"/>
              <w:jc w:val="center"/>
              <w:rPr>
                <w:rFonts w:ascii="Calibri" w:hAnsi="Calibri"/>
                <w:color w:val="000000"/>
              </w:rPr>
            </w:pPr>
            <w:r w:rsidRPr="005F48AF">
              <w:rPr>
                <w:rFonts w:ascii="Calibri" w:hAnsi="Calibri"/>
                <w:i/>
                <w:color w:val="000000"/>
              </w:rPr>
              <w:t>Organic Chemistry</w:t>
            </w:r>
          </w:p>
        </w:tc>
        <w:tc>
          <w:tcPr>
            <w:tcW w:w="1530" w:type="dxa"/>
            <w:shd w:val="clear" w:color="auto" w:fill="DAEEF3" w:themeFill="accent5" w:themeFillTint="33"/>
            <w:vAlign w:val="center"/>
          </w:tcPr>
          <w:p w14:paraId="4088D5EF" w14:textId="5F0612BF" w:rsidR="002B38FA" w:rsidRPr="005F48AF" w:rsidRDefault="002B38FA" w:rsidP="00E7782B">
            <w:pPr>
              <w:widowControl w:val="0"/>
              <w:spacing w:line="300" w:lineRule="exact"/>
              <w:jc w:val="center"/>
              <w:rPr>
                <w:rFonts w:ascii="Calibri" w:hAnsi="Calibri"/>
                <w:color w:val="000000"/>
              </w:rPr>
            </w:pPr>
            <w:r>
              <w:rPr>
                <w:rFonts w:ascii="Calibri" w:hAnsi="Calibri"/>
                <w:color w:val="000000"/>
              </w:rPr>
              <w:t>All sections</w:t>
            </w:r>
          </w:p>
        </w:tc>
        <w:tc>
          <w:tcPr>
            <w:tcW w:w="4860" w:type="dxa"/>
            <w:shd w:val="clear" w:color="auto" w:fill="EAF1DD" w:themeFill="accent3" w:themeFillTint="33"/>
            <w:vAlign w:val="center"/>
          </w:tcPr>
          <w:p w14:paraId="130AC02E" w14:textId="4E613383"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#6, 10, 11, 15, 18, 23, 25, 33, 39, 41, 43, 45, 51, 53, 55, 57, 61, 67, 89 (no naming), 93</w:t>
            </w:r>
          </w:p>
        </w:tc>
      </w:tr>
      <w:tr w:rsidR="002B38FA" w:rsidRPr="005F48AF" w14:paraId="0270F143" w14:textId="1E7B6454" w:rsidTr="00A3737C">
        <w:tc>
          <w:tcPr>
            <w:tcW w:w="828" w:type="dxa"/>
            <w:vMerge/>
          </w:tcPr>
          <w:p w14:paraId="6DD7D294" w14:textId="77777777" w:rsidR="002B38FA" w:rsidRPr="005F48AF" w:rsidRDefault="002B38FA" w:rsidP="005B13AE">
            <w:pPr>
              <w:widowControl w:val="0"/>
              <w:spacing w:line="300" w:lineRule="exact"/>
              <w:jc w:val="center"/>
              <w:rPr>
                <w:rFonts w:ascii="Calibri" w:hAnsi="Calibri"/>
                <w:color w:val="000000"/>
              </w:rPr>
            </w:pPr>
          </w:p>
        </w:tc>
        <w:tc>
          <w:tcPr>
            <w:tcW w:w="828" w:type="dxa"/>
            <w:vAlign w:val="center"/>
          </w:tcPr>
          <w:p w14:paraId="7DFA3885" w14:textId="4A16F593" w:rsidR="002B38FA" w:rsidRPr="005F48AF" w:rsidRDefault="002B38FA" w:rsidP="005B13AE">
            <w:pPr>
              <w:widowControl w:val="0"/>
              <w:spacing w:line="300" w:lineRule="exact"/>
              <w:jc w:val="center"/>
              <w:rPr>
                <w:rFonts w:ascii="Calibri" w:hAnsi="Calibri"/>
                <w:color w:val="000000"/>
              </w:rPr>
            </w:pPr>
            <w:r w:rsidRPr="005F48AF">
              <w:rPr>
                <w:rFonts w:ascii="Calibri" w:hAnsi="Calibri"/>
                <w:color w:val="000000"/>
              </w:rPr>
              <w:t>1</w:t>
            </w:r>
            <w:r>
              <w:rPr>
                <w:rFonts w:ascii="Calibri" w:hAnsi="Calibri"/>
                <w:color w:val="000000"/>
              </w:rPr>
              <w:t>2</w:t>
            </w:r>
          </w:p>
        </w:tc>
        <w:tc>
          <w:tcPr>
            <w:tcW w:w="2070" w:type="dxa"/>
            <w:shd w:val="clear" w:color="auto" w:fill="E5DFEC" w:themeFill="accent4" w:themeFillTint="33"/>
            <w:vAlign w:val="center"/>
          </w:tcPr>
          <w:p w14:paraId="0357300B" w14:textId="6383583C" w:rsidR="002B38FA" w:rsidRPr="005F48AF" w:rsidRDefault="002B38FA" w:rsidP="00875965">
            <w:pPr>
              <w:widowControl w:val="0"/>
              <w:spacing w:line="300" w:lineRule="exact"/>
              <w:jc w:val="center"/>
              <w:rPr>
                <w:rFonts w:ascii="Calibri" w:hAnsi="Calibri"/>
                <w:color w:val="000000"/>
              </w:rPr>
            </w:pPr>
            <w:r>
              <w:rPr>
                <w:rFonts w:ascii="Calibri" w:hAnsi="Calibri"/>
                <w:i/>
                <w:color w:val="000000"/>
              </w:rPr>
              <w:t>Liquids, Solids, and Intermolecular Forces</w:t>
            </w:r>
          </w:p>
        </w:tc>
        <w:tc>
          <w:tcPr>
            <w:tcW w:w="1530" w:type="dxa"/>
            <w:shd w:val="clear" w:color="auto" w:fill="DAEEF3" w:themeFill="accent5" w:themeFillTint="33"/>
            <w:vAlign w:val="center"/>
          </w:tcPr>
          <w:p w14:paraId="42DAD4DC" w14:textId="795663C5" w:rsidR="002B38FA" w:rsidRPr="005F48AF" w:rsidRDefault="002B38FA" w:rsidP="00E7782B">
            <w:pPr>
              <w:widowControl w:val="0"/>
              <w:spacing w:line="300" w:lineRule="exact"/>
              <w:jc w:val="center"/>
              <w:rPr>
                <w:rFonts w:ascii="Calibri" w:hAnsi="Calibri"/>
                <w:color w:val="000000"/>
              </w:rPr>
            </w:pPr>
            <w:r>
              <w:rPr>
                <w:rFonts w:ascii="Calibri" w:hAnsi="Calibri"/>
                <w:color w:val="000000"/>
              </w:rPr>
              <w:t>All sections</w:t>
            </w:r>
          </w:p>
        </w:tc>
        <w:tc>
          <w:tcPr>
            <w:tcW w:w="4860" w:type="dxa"/>
            <w:shd w:val="clear" w:color="auto" w:fill="EAF1DD" w:themeFill="accent3" w:themeFillTint="33"/>
            <w:vAlign w:val="center"/>
          </w:tcPr>
          <w:p w14:paraId="7EC4A628" w14:textId="0372AADF"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#2, 7, 9, 10, 11, 13, 18, 19, 20, 24, 27, 31, 32, 35, 37, 39, 41, 43, 45, 47, 49, 51, 55, 57, 61, 63, 69, 71, 73, 77, 83, 95</w:t>
            </w:r>
          </w:p>
        </w:tc>
      </w:tr>
      <w:tr w:rsidR="002B38FA" w:rsidRPr="005F48AF" w14:paraId="26E2BEF8" w14:textId="59273CD9" w:rsidTr="003E49C7">
        <w:tc>
          <w:tcPr>
            <w:tcW w:w="828" w:type="dxa"/>
            <w:vMerge/>
          </w:tcPr>
          <w:p w14:paraId="7122827A" w14:textId="77777777" w:rsidR="002B38FA" w:rsidRDefault="002B38FA" w:rsidP="005B13AE">
            <w:pPr>
              <w:widowControl w:val="0"/>
              <w:spacing w:line="300" w:lineRule="exact"/>
              <w:jc w:val="center"/>
              <w:rPr>
                <w:rFonts w:ascii="Calibri" w:hAnsi="Calibri"/>
                <w:color w:val="000000"/>
              </w:rPr>
            </w:pPr>
          </w:p>
        </w:tc>
        <w:tc>
          <w:tcPr>
            <w:tcW w:w="828" w:type="dxa"/>
            <w:vAlign w:val="center"/>
          </w:tcPr>
          <w:p w14:paraId="09D4F59E" w14:textId="0BB6713A"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13</w:t>
            </w:r>
          </w:p>
        </w:tc>
        <w:tc>
          <w:tcPr>
            <w:tcW w:w="2070" w:type="dxa"/>
            <w:shd w:val="clear" w:color="auto" w:fill="E5DFEC" w:themeFill="accent4" w:themeFillTint="33"/>
            <w:vAlign w:val="center"/>
          </w:tcPr>
          <w:p w14:paraId="49DF774E" w14:textId="6A79DF06" w:rsidR="002B38FA" w:rsidRPr="00800074" w:rsidRDefault="002B38FA" w:rsidP="005B13AE">
            <w:pPr>
              <w:widowControl w:val="0"/>
              <w:spacing w:line="300" w:lineRule="exact"/>
              <w:jc w:val="center"/>
              <w:rPr>
                <w:rFonts w:ascii="Calibri" w:hAnsi="Calibri"/>
                <w:i/>
                <w:color w:val="000000"/>
              </w:rPr>
            </w:pPr>
            <w:r>
              <w:rPr>
                <w:rFonts w:ascii="Calibri" w:hAnsi="Calibri"/>
                <w:i/>
                <w:color w:val="000000"/>
              </w:rPr>
              <w:t>Solids and Modern Materials</w:t>
            </w:r>
          </w:p>
        </w:tc>
        <w:tc>
          <w:tcPr>
            <w:tcW w:w="1530" w:type="dxa"/>
            <w:shd w:val="clear" w:color="auto" w:fill="DAEEF3" w:themeFill="accent5" w:themeFillTint="33"/>
            <w:vAlign w:val="center"/>
          </w:tcPr>
          <w:p w14:paraId="1CF0BB10" w14:textId="15CE36CC"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13.3-13.6</w:t>
            </w:r>
          </w:p>
        </w:tc>
        <w:tc>
          <w:tcPr>
            <w:tcW w:w="4860" w:type="dxa"/>
            <w:shd w:val="clear" w:color="auto" w:fill="EAF1DD" w:themeFill="accent3" w:themeFillTint="33"/>
            <w:vAlign w:val="center"/>
          </w:tcPr>
          <w:p w14:paraId="51563576" w14:textId="60A46888"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#3, 4, 5, 7, 9, 29, 33, 35, 41, 43, 45, 81, 83</w:t>
            </w:r>
          </w:p>
        </w:tc>
      </w:tr>
      <w:tr w:rsidR="002B38FA" w:rsidRPr="005F48AF" w14:paraId="475193F3" w14:textId="734DC788" w:rsidTr="00B64F96">
        <w:tc>
          <w:tcPr>
            <w:tcW w:w="828" w:type="dxa"/>
            <w:vMerge w:val="restart"/>
            <w:vAlign w:val="center"/>
          </w:tcPr>
          <w:p w14:paraId="3E4CFB09" w14:textId="77777777" w:rsidR="002B38FA" w:rsidRDefault="002B38FA" w:rsidP="00BB45A4">
            <w:pPr>
              <w:widowControl w:val="0"/>
              <w:spacing w:line="300" w:lineRule="exact"/>
              <w:jc w:val="center"/>
              <w:rPr>
                <w:rFonts w:ascii="Calibri" w:hAnsi="Calibri"/>
                <w:color w:val="000000"/>
              </w:rPr>
            </w:pPr>
            <w:r>
              <w:rPr>
                <w:rFonts w:ascii="Calibri" w:hAnsi="Calibri"/>
                <w:color w:val="000000"/>
              </w:rPr>
              <w:t>2</w:t>
            </w:r>
          </w:p>
          <w:p w14:paraId="65518B15" w14:textId="496FD831" w:rsidR="002B38FA" w:rsidRDefault="002B38FA" w:rsidP="004B18BC">
            <w:pPr>
              <w:widowControl w:val="0"/>
              <w:spacing w:line="300" w:lineRule="exact"/>
              <w:jc w:val="center"/>
              <w:rPr>
                <w:rFonts w:ascii="Calibri" w:hAnsi="Calibri"/>
                <w:color w:val="000000"/>
              </w:rPr>
            </w:pPr>
          </w:p>
        </w:tc>
        <w:tc>
          <w:tcPr>
            <w:tcW w:w="828" w:type="dxa"/>
            <w:vAlign w:val="center"/>
          </w:tcPr>
          <w:p w14:paraId="41E451C9" w14:textId="53F47C4D"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14</w:t>
            </w:r>
          </w:p>
        </w:tc>
        <w:tc>
          <w:tcPr>
            <w:tcW w:w="2070" w:type="dxa"/>
            <w:shd w:val="clear" w:color="auto" w:fill="E5DFEC" w:themeFill="accent4" w:themeFillTint="33"/>
            <w:vAlign w:val="center"/>
          </w:tcPr>
          <w:p w14:paraId="6F225992" w14:textId="77777777" w:rsidR="002B38FA" w:rsidRPr="005F48AF" w:rsidRDefault="002B38FA" w:rsidP="005B13AE">
            <w:pPr>
              <w:widowControl w:val="0"/>
              <w:spacing w:line="300" w:lineRule="exact"/>
              <w:jc w:val="center"/>
              <w:rPr>
                <w:rFonts w:ascii="Calibri" w:hAnsi="Calibri"/>
                <w:color w:val="000000"/>
              </w:rPr>
            </w:pPr>
            <w:r w:rsidRPr="005F48AF">
              <w:rPr>
                <w:rFonts w:ascii="Calibri" w:hAnsi="Calibri"/>
                <w:i/>
                <w:color w:val="000000"/>
              </w:rPr>
              <w:t>Solutions</w:t>
            </w:r>
          </w:p>
        </w:tc>
        <w:tc>
          <w:tcPr>
            <w:tcW w:w="1530" w:type="dxa"/>
            <w:shd w:val="clear" w:color="auto" w:fill="DAEEF3" w:themeFill="accent5" w:themeFillTint="33"/>
            <w:vAlign w:val="center"/>
          </w:tcPr>
          <w:p w14:paraId="13D326CF" w14:textId="77777777" w:rsidR="002B38FA" w:rsidRPr="005F48AF" w:rsidRDefault="002B38FA" w:rsidP="005B13AE">
            <w:pPr>
              <w:widowControl w:val="0"/>
              <w:spacing w:line="300" w:lineRule="exact"/>
              <w:jc w:val="center"/>
              <w:rPr>
                <w:rFonts w:ascii="Calibri" w:hAnsi="Calibri"/>
                <w:color w:val="000000"/>
              </w:rPr>
            </w:pPr>
            <w:r w:rsidRPr="005F48AF">
              <w:rPr>
                <w:rFonts w:ascii="Calibri" w:hAnsi="Calibri"/>
                <w:color w:val="000000"/>
              </w:rPr>
              <w:t>All sections</w:t>
            </w:r>
          </w:p>
        </w:tc>
        <w:tc>
          <w:tcPr>
            <w:tcW w:w="4860" w:type="dxa"/>
            <w:shd w:val="clear" w:color="auto" w:fill="EAF1DD" w:themeFill="accent3" w:themeFillTint="33"/>
            <w:vAlign w:val="center"/>
          </w:tcPr>
          <w:p w14:paraId="09EC9A2E" w14:textId="4B0C0368"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#5, 6, 11, 13, 14, 16, 18, 22, 23, 24, 25, 29, 33, 35, 37, 41, 43, 49, 51, 53, 57, 59, 67, 69, 71, 73, 77, 81, 87, 91, 95, 97, 103, 105, 107, 111</w:t>
            </w:r>
          </w:p>
        </w:tc>
      </w:tr>
      <w:tr w:rsidR="002B38FA" w:rsidRPr="005F48AF" w14:paraId="49785C7D" w14:textId="54E38E3B" w:rsidTr="00201A6C">
        <w:tc>
          <w:tcPr>
            <w:tcW w:w="828" w:type="dxa"/>
            <w:vMerge/>
            <w:vAlign w:val="center"/>
          </w:tcPr>
          <w:p w14:paraId="4AA07763" w14:textId="1DE03B3B" w:rsidR="002B38FA" w:rsidRDefault="002B38FA" w:rsidP="004B18BC">
            <w:pPr>
              <w:widowControl w:val="0"/>
              <w:spacing w:line="300" w:lineRule="exact"/>
              <w:jc w:val="center"/>
              <w:rPr>
                <w:rFonts w:ascii="Calibri" w:hAnsi="Calibri"/>
                <w:color w:val="000000"/>
              </w:rPr>
            </w:pPr>
          </w:p>
        </w:tc>
        <w:tc>
          <w:tcPr>
            <w:tcW w:w="828" w:type="dxa"/>
            <w:vAlign w:val="center"/>
          </w:tcPr>
          <w:p w14:paraId="1FA59AEF" w14:textId="0451A12A"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15</w:t>
            </w:r>
          </w:p>
        </w:tc>
        <w:tc>
          <w:tcPr>
            <w:tcW w:w="2070" w:type="dxa"/>
            <w:shd w:val="clear" w:color="auto" w:fill="E5DFEC" w:themeFill="accent4" w:themeFillTint="33"/>
            <w:vAlign w:val="center"/>
          </w:tcPr>
          <w:p w14:paraId="2F358B82" w14:textId="77777777" w:rsidR="002B38FA" w:rsidRPr="005F48AF" w:rsidRDefault="002B38FA" w:rsidP="005B13AE">
            <w:pPr>
              <w:widowControl w:val="0"/>
              <w:spacing w:line="300" w:lineRule="exact"/>
              <w:jc w:val="center"/>
              <w:rPr>
                <w:rFonts w:ascii="Calibri" w:hAnsi="Calibri"/>
                <w:color w:val="000000"/>
              </w:rPr>
            </w:pPr>
            <w:r>
              <w:rPr>
                <w:rFonts w:ascii="Calibri" w:hAnsi="Calibri"/>
                <w:i/>
                <w:color w:val="000000"/>
              </w:rPr>
              <w:t>Chemical Kinetics</w:t>
            </w:r>
          </w:p>
        </w:tc>
        <w:tc>
          <w:tcPr>
            <w:tcW w:w="1530" w:type="dxa"/>
            <w:shd w:val="clear" w:color="auto" w:fill="DAEEF3" w:themeFill="accent5" w:themeFillTint="33"/>
            <w:vAlign w:val="center"/>
          </w:tcPr>
          <w:p w14:paraId="3435B50C" w14:textId="77777777" w:rsidR="002B38FA" w:rsidRPr="005F48AF" w:rsidRDefault="002B38FA" w:rsidP="005B13AE">
            <w:pPr>
              <w:widowControl w:val="0"/>
              <w:spacing w:line="300" w:lineRule="exact"/>
              <w:jc w:val="center"/>
              <w:rPr>
                <w:rFonts w:ascii="Calibri" w:hAnsi="Calibri"/>
                <w:color w:val="000000"/>
              </w:rPr>
            </w:pPr>
            <w:r w:rsidRPr="005F48AF">
              <w:rPr>
                <w:rFonts w:ascii="Calibri" w:hAnsi="Calibri"/>
                <w:color w:val="000000"/>
              </w:rPr>
              <w:t>All sections</w:t>
            </w:r>
          </w:p>
        </w:tc>
        <w:tc>
          <w:tcPr>
            <w:tcW w:w="4860" w:type="dxa"/>
            <w:shd w:val="clear" w:color="auto" w:fill="EAF1DD" w:themeFill="accent3" w:themeFillTint="33"/>
            <w:vAlign w:val="center"/>
          </w:tcPr>
          <w:p w14:paraId="38D45E20" w14:textId="5F64DF38"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#4, 6, 8, 9, 12, 13, 15, 16, 18, 19, 20, 25, 27, 29, 31, 33, 35, 37, 41, 45, 47, 51, 55, 57, 59, 61, 63, 65, 67, 71, 73, 75, 77, 83, 85, 91, 95, 97, 101, 105</w:t>
            </w:r>
          </w:p>
        </w:tc>
      </w:tr>
      <w:tr w:rsidR="002B38FA" w:rsidRPr="005F48AF" w14:paraId="1CF22BA3" w14:textId="462BD2A8" w:rsidTr="00A2002D">
        <w:tc>
          <w:tcPr>
            <w:tcW w:w="828" w:type="dxa"/>
            <w:vMerge w:val="restart"/>
            <w:vAlign w:val="center"/>
          </w:tcPr>
          <w:p w14:paraId="6A7F81D3" w14:textId="62C5B374" w:rsidR="002B38FA" w:rsidRDefault="002B38FA" w:rsidP="00624482">
            <w:pPr>
              <w:widowControl w:val="0"/>
              <w:spacing w:line="300" w:lineRule="exact"/>
              <w:jc w:val="center"/>
              <w:rPr>
                <w:rFonts w:ascii="Calibri" w:hAnsi="Calibri"/>
                <w:color w:val="000000"/>
              </w:rPr>
            </w:pPr>
            <w:r>
              <w:rPr>
                <w:rFonts w:ascii="Calibri" w:hAnsi="Calibri"/>
                <w:color w:val="000000"/>
              </w:rPr>
              <w:t>3</w:t>
            </w:r>
          </w:p>
        </w:tc>
        <w:tc>
          <w:tcPr>
            <w:tcW w:w="828" w:type="dxa"/>
            <w:vAlign w:val="center"/>
          </w:tcPr>
          <w:p w14:paraId="2980F3FD" w14:textId="0910F479"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16</w:t>
            </w:r>
          </w:p>
        </w:tc>
        <w:tc>
          <w:tcPr>
            <w:tcW w:w="2070" w:type="dxa"/>
            <w:shd w:val="clear" w:color="auto" w:fill="E5DFEC" w:themeFill="accent4" w:themeFillTint="33"/>
            <w:vAlign w:val="center"/>
          </w:tcPr>
          <w:p w14:paraId="531CFCD0" w14:textId="77777777" w:rsidR="002B38FA" w:rsidRPr="005F48AF" w:rsidRDefault="002B38FA" w:rsidP="005B13AE">
            <w:pPr>
              <w:widowControl w:val="0"/>
              <w:spacing w:line="300" w:lineRule="exact"/>
              <w:jc w:val="center"/>
              <w:rPr>
                <w:rFonts w:ascii="Calibri" w:hAnsi="Calibri"/>
                <w:color w:val="000000"/>
              </w:rPr>
            </w:pPr>
            <w:r w:rsidRPr="005F48AF">
              <w:rPr>
                <w:rFonts w:ascii="Calibri" w:hAnsi="Calibri"/>
                <w:i/>
                <w:color w:val="000000"/>
              </w:rPr>
              <w:t>Chemical Equilibrium</w:t>
            </w:r>
          </w:p>
        </w:tc>
        <w:tc>
          <w:tcPr>
            <w:tcW w:w="1530" w:type="dxa"/>
            <w:shd w:val="clear" w:color="auto" w:fill="DAEEF3" w:themeFill="accent5" w:themeFillTint="33"/>
            <w:vAlign w:val="center"/>
          </w:tcPr>
          <w:p w14:paraId="1A1B917B" w14:textId="77777777" w:rsidR="002B38FA" w:rsidRPr="005F48AF" w:rsidRDefault="002B38FA" w:rsidP="005B13AE">
            <w:pPr>
              <w:widowControl w:val="0"/>
              <w:spacing w:line="300" w:lineRule="exact"/>
              <w:jc w:val="center"/>
              <w:rPr>
                <w:rFonts w:ascii="Calibri" w:hAnsi="Calibri"/>
                <w:color w:val="000000"/>
              </w:rPr>
            </w:pPr>
            <w:r w:rsidRPr="005F48AF">
              <w:rPr>
                <w:rFonts w:ascii="Calibri" w:hAnsi="Calibri"/>
                <w:color w:val="000000"/>
              </w:rPr>
              <w:t>All sections</w:t>
            </w:r>
          </w:p>
        </w:tc>
        <w:tc>
          <w:tcPr>
            <w:tcW w:w="4860" w:type="dxa"/>
            <w:shd w:val="clear" w:color="auto" w:fill="EAF1DD" w:themeFill="accent3" w:themeFillTint="33"/>
            <w:vAlign w:val="center"/>
          </w:tcPr>
          <w:p w14:paraId="1A3D597D" w14:textId="63225C87"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#3, 4, 5, 7, 8, 9, 11, 12, 14, 17, 21, 27, 29, 31, 33, 35, 37, 39, 43, 45, 47, 53, 57, 59, 65, 67, 69, 71, 81, 83, 85</w:t>
            </w:r>
          </w:p>
        </w:tc>
      </w:tr>
      <w:tr w:rsidR="002B38FA" w:rsidRPr="005F48AF" w14:paraId="7DA190C6" w14:textId="3E9EDDD0" w:rsidTr="0006098D">
        <w:tc>
          <w:tcPr>
            <w:tcW w:w="828" w:type="dxa"/>
            <w:vMerge/>
            <w:vAlign w:val="center"/>
          </w:tcPr>
          <w:p w14:paraId="14312BC9" w14:textId="01BB6E99" w:rsidR="002B38FA" w:rsidRDefault="002B38FA" w:rsidP="004B18BC">
            <w:pPr>
              <w:widowControl w:val="0"/>
              <w:spacing w:line="300" w:lineRule="exact"/>
              <w:jc w:val="center"/>
              <w:rPr>
                <w:rFonts w:ascii="Calibri" w:hAnsi="Calibri"/>
                <w:color w:val="000000"/>
              </w:rPr>
            </w:pPr>
          </w:p>
        </w:tc>
        <w:tc>
          <w:tcPr>
            <w:tcW w:w="828" w:type="dxa"/>
            <w:vAlign w:val="center"/>
          </w:tcPr>
          <w:p w14:paraId="1180DAD1" w14:textId="38A45A83"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17</w:t>
            </w:r>
          </w:p>
        </w:tc>
        <w:tc>
          <w:tcPr>
            <w:tcW w:w="2070" w:type="dxa"/>
            <w:shd w:val="clear" w:color="auto" w:fill="E5DFEC" w:themeFill="accent4" w:themeFillTint="33"/>
            <w:vAlign w:val="center"/>
          </w:tcPr>
          <w:p w14:paraId="17574C29" w14:textId="77777777" w:rsidR="002B38FA" w:rsidRPr="005F48AF" w:rsidRDefault="002B38FA" w:rsidP="005B13AE">
            <w:pPr>
              <w:widowControl w:val="0"/>
              <w:spacing w:line="300" w:lineRule="exact"/>
              <w:jc w:val="center"/>
              <w:rPr>
                <w:rFonts w:ascii="Calibri" w:hAnsi="Calibri"/>
                <w:color w:val="000000"/>
              </w:rPr>
            </w:pPr>
            <w:r w:rsidRPr="005F48AF">
              <w:rPr>
                <w:rFonts w:ascii="Calibri" w:hAnsi="Calibri"/>
                <w:i/>
                <w:color w:val="000000"/>
              </w:rPr>
              <w:t>Acids and Bases</w:t>
            </w:r>
          </w:p>
        </w:tc>
        <w:tc>
          <w:tcPr>
            <w:tcW w:w="1530" w:type="dxa"/>
            <w:shd w:val="clear" w:color="auto" w:fill="DAEEF3" w:themeFill="accent5" w:themeFillTint="33"/>
            <w:vAlign w:val="center"/>
          </w:tcPr>
          <w:p w14:paraId="0B117845" w14:textId="77777777" w:rsidR="002B38FA" w:rsidRPr="005F48AF" w:rsidRDefault="002B38FA" w:rsidP="005B13AE">
            <w:pPr>
              <w:widowControl w:val="0"/>
              <w:spacing w:line="300" w:lineRule="exact"/>
              <w:jc w:val="center"/>
              <w:rPr>
                <w:rFonts w:ascii="Calibri" w:hAnsi="Calibri"/>
                <w:color w:val="000000"/>
              </w:rPr>
            </w:pPr>
            <w:r w:rsidRPr="005F48AF">
              <w:rPr>
                <w:rFonts w:ascii="Calibri" w:hAnsi="Calibri"/>
                <w:color w:val="000000"/>
              </w:rPr>
              <w:t>All sections</w:t>
            </w:r>
          </w:p>
        </w:tc>
        <w:tc>
          <w:tcPr>
            <w:tcW w:w="4860" w:type="dxa"/>
            <w:shd w:val="clear" w:color="auto" w:fill="EAF1DD" w:themeFill="accent3" w:themeFillTint="33"/>
            <w:vAlign w:val="center"/>
          </w:tcPr>
          <w:p w14:paraId="6FB04063" w14:textId="4DFCEB3D"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#2, 4, 6, 7, 9, 14, 18, 20, 23, 24, 27, 28, 29, 33, 35, 37, 41, 45, 47, 49, 51, 53, 57, 59, 61, 65, 67, 71, 73, 77, 81, 83, 85, 87, 89, 91, 93, 95, 97, 99, 101, 105, 107, 109, 111, 117, 119, 121, 125, 127, 131, 133, 135, 137, 141</w:t>
            </w:r>
          </w:p>
        </w:tc>
      </w:tr>
      <w:tr w:rsidR="002B38FA" w:rsidRPr="005F48AF" w14:paraId="4AF72A33" w14:textId="57A30F46" w:rsidTr="00DF22E9">
        <w:tc>
          <w:tcPr>
            <w:tcW w:w="828" w:type="dxa"/>
            <w:vMerge/>
          </w:tcPr>
          <w:p w14:paraId="100054A6" w14:textId="77777777" w:rsidR="002B38FA" w:rsidRDefault="002B38FA" w:rsidP="005B13AE">
            <w:pPr>
              <w:widowControl w:val="0"/>
              <w:spacing w:line="300" w:lineRule="exact"/>
              <w:jc w:val="center"/>
              <w:rPr>
                <w:rFonts w:ascii="Calibri" w:hAnsi="Calibri"/>
                <w:color w:val="000000"/>
              </w:rPr>
            </w:pPr>
          </w:p>
        </w:tc>
        <w:tc>
          <w:tcPr>
            <w:tcW w:w="828" w:type="dxa"/>
            <w:vAlign w:val="center"/>
          </w:tcPr>
          <w:p w14:paraId="3A3C0400" w14:textId="3D69697A"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18</w:t>
            </w:r>
          </w:p>
        </w:tc>
        <w:tc>
          <w:tcPr>
            <w:tcW w:w="2070" w:type="dxa"/>
            <w:shd w:val="clear" w:color="auto" w:fill="E5DFEC" w:themeFill="accent4" w:themeFillTint="33"/>
            <w:vAlign w:val="center"/>
          </w:tcPr>
          <w:p w14:paraId="2B724872" w14:textId="77777777" w:rsidR="002B38FA" w:rsidRPr="005F48AF" w:rsidRDefault="002B38FA" w:rsidP="005B13AE">
            <w:pPr>
              <w:widowControl w:val="0"/>
              <w:spacing w:line="300" w:lineRule="exact"/>
              <w:jc w:val="center"/>
              <w:rPr>
                <w:rFonts w:ascii="Calibri" w:hAnsi="Calibri"/>
                <w:color w:val="000000"/>
              </w:rPr>
            </w:pPr>
            <w:r>
              <w:rPr>
                <w:rFonts w:ascii="Calibri" w:hAnsi="Calibri"/>
                <w:i/>
                <w:color w:val="000000"/>
              </w:rPr>
              <w:t>Aqueous Ionic Equilibrium</w:t>
            </w:r>
          </w:p>
        </w:tc>
        <w:tc>
          <w:tcPr>
            <w:tcW w:w="1530" w:type="dxa"/>
            <w:shd w:val="clear" w:color="auto" w:fill="DAEEF3" w:themeFill="accent5" w:themeFillTint="33"/>
            <w:vAlign w:val="center"/>
          </w:tcPr>
          <w:p w14:paraId="5A520C16" w14:textId="6100DA85" w:rsidR="002B38FA" w:rsidRPr="005F48AF" w:rsidRDefault="002B38FA" w:rsidP="00800074">
            <w:pPr>
              <w:widowControl w:val="0"/>
              <w:spacing w:line="300" w:lineRule="exact"/>
              <w:jc w:val="center"/>
              <w:rPr>
                <w:rFonts w:ascii="Calibri" w:hAnsi="Calibri"/>
                <w:color w:val="000000"/>
              </w:rPr>
            </w:pPr>
            <w:r>
              <w:rPr>
                <w:rFonts w:ascii="Calibri" w:hAnsi="Calibri"/>
                <w:color w:val="000000"/>
              </w:rPr>
              <w:t>18.1-18.5</w:t>
            </w:r>
          </w:p>
        </w:tc>
        <w:tc>
          <w:tcPr>
            <w:tcW w:w="4860" w:type="dxa"/>
            <w:shd w:val="clear" w:color="auto" w:fill="EAF1DD" w:themeFill="accent3" w:themeFillTint="33"/>
            <w:vAlign w:val="center"/>
          </w:tcPr>
          <w:p w14:paraId="258DCD45" w14:textId="64157BEE"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#2, 3, 8, 9, 11, 13, 14, 16, 19, 20, 21, 22, 27, 29, 33, 35, 37, 39, 41, 43, 45, 47, 49, 51, 53, 57, 59, 61, 63, 65, 67, 69, 71, 75, 77, 83, 85, 87, 89, 91, 95, 99, 113, 115, 117, 121, 131</w:t>
            </w:r>
          </w:p>
        </w:tc>
      </w:tr>
      <w:tr w:rsidR="002B38FA" w:rsidRPr="005F48AF" w14:paraId="71397F31" w14:textId="4C088591" w:rsidTr="002A1264">
        <w:tc>
          <w:tcPr>
            <w:tcW w:w="828" w:type="dxa"/>
            <w:vMerge w:val="restart"/>
            <w:vAlign w:val="center"/>
          </w:tcPr>
          <w:p w14:paraId="08AF2563" w14:textId="09964ADB" w:rsidR="002B38FA" w:rsidRDefault="002B38FA" w:rsidP="004B18BC">
            <w:pPr>
              <w:widowControl w:val="0"/>
              <w:spacing w:line="300" w:lineRule="exact"/>
              <w:jc w:val="center"/>
              <w:rPr>
                <w:rFonts w:ascii="Calibri" w:hAnsi="Calibri"/>
                <w:color w:val="000000"/>
              </w:rPr>
            </w:pPr>
            <w:r>
              <w:rPr>
                <w:rFonts w:ascii="Calibri" w:hAnsi="Calibri"/>
                <w:color w:val="000000"/>
              </w:rPr>
              <w:t>4</w:t>
            </w:r>
          </w:p>
        </w:tc>
        <w:tc>
          <w:tcPr>
            <w:tcW w:w="828" w:type="dxa"/>
            <w:vAlign w:val="center"/>
          </w:tcPr>
          <w:p w14:paraId="071AC9A9" w14:textId="77BC2A49"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19</w:t>
            </w:r>
          </w:p>
        </w:tc>
        <w:tc>
          <w:tcPr>
            <w:tcW w:w="2070" w:type="dxa"/>
            <w:shd w:val="clear" w:color="auto" w:fill="E5DFEC" w:themeFill="accent4" w:themeFillTint="33"/>
            <w:vAlign w:val="center"/>
          </w:tcPr>
          <w:p w14:paraId="29B717C9" w14:textId="77777777" w:rsidR="002B38FA" w:rsidRPr="005F48AF" w:rsidRDefault="002B38FA" w:rsidP="005B13AE">
            <w:pPr>
              <w:widowControl w:val="0"/>
              <w:spacing w:line="300" w:lineRule="exact"/>
              <w:jc w:val="center"/>
              <w:rPr>
                <w:rFonts w:ascii="Calibri" w:hAnsi="Calibri"/>
                <w:color w:val="000000"/>
              </w:rPr>
            </w:pPr>
            <w:r>
              <w:rPr>
                <w:rFonts w:ascii="Calibri" w:hAnsi="Calibri"/>
                <w:i/>
                <w:color w:val="000000"/>
              </w:rPr>
              <w:t>Free Energy and Thermodynamics</w:t>
            </w:r>
          </w:p>
        </w:tc>
        <w:tc>
          <w:tcPr>
            <w:tcW w:w="1530" w:type="dxa"/>
            <w:shd w:val="clear" w:color="auto" w:fill="DAEEF3" w:themeFill="accent5" w:themeFillTint="33"/>
            <w:vAlign w:val="center"/>
          </w:tcPr>
          <w:p w14:paraId="7018471E" w14:textId="77777777"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All Sections</w:t>
            </w:r>
          </w:p>
        </w:tc>
        <w:tc>
          <w:tcPr>
            <w:tcW w:w="4860" w:type="dxa"/>
            <w:shd w:val="clear" w:color="auto" w:fill="EAF1DD" w:themeFill="accent3" w:themeFillTint="33"/>
            <w:vAlign w:val="center"/>
          </w:tcPr>
          <w:p w14:paraId="7DF8D9AC" w14:textId="5F98F37A"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#6, 7, 10, 11, 12, 14, 16, 17, 19, 21, 22, 24, 25, 26, 27, 35, 37, 39, 41, 43, 45, 47, 51, 55, 57, 61, 63, 65, 69, 71, 73, 75, 77, 83, 87, 89</w:t>
            </w:r>
          </w:p>
        </w:tc>
      </w:tr>
      <w:tr w:rsidR="002B38FA" w:rsidRPr="005F48AF" w14:paraId="69544518" w14:textId="4EC39F0F" w:rsidTr="00A66609">
        <w:tc>
          <w:tcPr>
            <w:tcW w:w="828" w:type="dxa"/>
            <w:vMerge/>
          </w:tcPr>
          <w:p w14:paraId="47EA3476" w14:textId="77777777" w:rsidR="002B38FA" w:rsidRDefault="002B38FA" w:rsidP="005B13AE">
            <w:pPr>
              <w:widowControl w:val="0"/>
              <w:spacing w:line="300" w:lineRule="exact"/>
              <w:jc w:val="center"/>
              <w:rPr>
                <w:rFonts w:ascii="Calibri" w:hAnsi="Calibri"/>
                <w:color w:val="000000"/>
              </w:rPr>
            </w:pPr>
          </w:p>
        </w:tc>
        <w:tc>
          <w:tcPr>
            <w:tcW w:w="828" w:type="dxa"/>
            <w:vAlign w:val="center"/>
          </w:tcPr>
          <w:p w14:paraId="45D17C80" w14:textId="423A0BF9" w:rsidR="002B38FA" w:rsidRPr="005F48AF" w:rsidRDefault="002B38FA" w:rsidP="005B13AE">
            <w:pPr>
              <w:widowControl w:val="0"/>
              <w:spacing w:line="300" w:lineRule="exact"/>
              <w:jc w:val="center"/>
              <w:rPr>
                <w:rFonts w:ascii="Calibri" w:hAnsi="Calibri"/>
                <w:color w:val="000000"/>
              </w:rPr>
            </w:pPr>
            <w:r>
              <w:rPr>
                <w:rFonts w:ascii="Calibri" w:hAnsi="Calibri"/>
                <w:color w:val="000000"/>
              </w:rPr>
              <w:t>20</w:t>
            </w:r>
          </w:p>
        </w:tc>
        <w:tc>
          <w:tcPr>
            <w:tcW w:w="2070" w:type="dxa"/>
            <w:shd w:val="clear" w:color="auto" w:fill="E5DFEC" w:themeFill="accent4" w:themeFillTint="33"/>
            <w:vAlign w:val="center"/>
          </w:tcPr>
          <w:p w14:paraId="10A22487" w14:textId="77777777" w:rsidR="002B38FA" w:rsidRPr="005F48AF" w:rsidRDefault="002B38FA" w:rsidP="005B13AE">
            <w:pPr>
              <w:widowControl w:val="0"/>
              <w:spacing w:line="300" w:lineRule="exact"/>
              <w:jc w:val="center"/>
              <w:rPr>
                <w:rFonts w:ascii="Calibri" w:hAnsi="Calibri"/>
                <w:color w:val="000000"/>
              </w:rPr>
            </w:pPr>
            <w:r w:rsidRPr="005F48AF">
              <w:rPr>
                <w:rFonts w:ascii="Calibri" w:hAnsi="Calibri"/>
                <w:i/>
                <w:color w:val="000000"/>
              </w:rPr>
              <w:t>Electrochemistry</w:t>
            </w:r>
          </w:p>
        </w:tc>
        <w:tc>
          <w:tcPr>
            <w:tcW w:w="1530" w:type="dxa"/>
            <w:shd w:val="clear" w:color="auto" w:fill="DAEEF3" w:themeFill="accent5" w:themeFillTint="33"/>
            <w:vAlign w:val="center"/>
          </w:tcPr>
          <w:p w14:paraId="37600358" w14:textId="245C7E25" w:rsidR="002B38FA" w:rsidRPr="005F48AF" w:rsidRDefault="002B38FA" w:rsidP="00800074">
            <w:pPr>
              <w:widowControl w:val="0"/>
              <w:spacing w:line="300" w:lineRule="exact"/>
              <w:jc w:val="center"/>
              <w:rPr>
                <w:rFonts w:ascii="Calibri" w:hAnsi="Calibri"/>
                <w:color w:val="000000"/>
              </w:rPr>
            </w:pPr>
            <w:r>
              <w:rPr>
                <w:rFonts w:ascii="Calibri" w:hAnsi="Calibri"/>
                <w:color w:val="000000"/>
              </w:rPr>
              <w:t>20.1-20.6, 20.8</w:t>
            </w:r>
          </w:p>
        </w:tc>
        <w:tc>
          <w:tcPr>
            <w:tcW w:w="4860" w:type="dxa"/>
            <w:shd w:val="clear" w:color="auto" w:fill="EAF1DD" w:themeFill="accent3" w:themeFillTint="33"/>
            <w:vAlign w:val="center"/>
          </w:tcPr>
          <w:p w14:paraId="41B9DACA" w14:textId="5CFD330B"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#3, 5, 6, 9, 10, 13, 15, 17, 18, 19, 30, 33, 37, 39, 41, 43, 45, 47, 49, 51, 53, 55, 61, 63, 65, 67, 73, 75, 77, 89, 99, 111, 119</w:t>
            </w:r>
          </w:p>
        </w:tc>
      </w:tr>
      <w:tr w:rsidR="002B38FA" w:rsidRPr="005F48AF" w14:paraId="4EC3DB78" w14:textId="120B5725" w:rsidTr="00EB049F">
        <w:tc>
          <w:tcPr>
            <w:tcW w:w="828" w:type="dxa"/>
            <w:vAlign w:val="center"/>
          </w:tcPr>
          <w:p w14:paraId="27DBB742" w14:textId="16DE9E66" w:rsidR="002B38FA" w:rsidRDefault="002B38FA" w:rsidP="004B18BC">
            <w:pPr>
              <w:widowControl w:val="0"/>
              <w:spacing w:line="300" w:lineRule="exact"/>
              <w:jc w:val="center"/>
              <w:rPr>
                <w:rFonts w:ascii="Calibri" w:hAnsi="Calibri"/>
                <w:color w:val="000000"/>
              </w:rPr>
            </w:pPr>
            <w:r>
              <w:rPr>
                <w:rFonts w:ascii="Calibri" w:hAnsi="Calibri"/>
                <w:color w:val="000000"/>
              </w:rPr>
              <w:t>Final</w:t>
            </w:r>
          </w:p>
        </w:tc>
        <w:tc>
          <w:tcPr>
            <w:tcW w:w="828" w:type="dxa"/>
            <w:vAlign w:val="center"/>
          </w:tcPr>
          <w:p w14:paraId="60EBA26D" w14:textId="7EEB6702" w:rsidR="002B38FA" w:rsidRPr="005F48AF" w:rsidDel="00C9464D" w:rsidRDefault="002B38FA" w:rsidP="00800074">
            <w:pPr>
              <w:widowControl w:val="0"/>
              <w:spacing w:line="300" w:lineRule="exact"/>
              <w:jc w:val="center"/>
              <w:rPr>
                <w:rFonts w:ascii="Calibri" w:hAnsi="Calibri"/>
                <w:color w:val="000000"/>
              </w:rPr>
            </w:pPr>
            <w:r>
              <w:rPr>
                <w:rFonts w:ascii="Calibri" w:hAnsi="Calibri"/>
                <w:color w:val="000000"/>
              </w:rPr>
              <w:t>21</w:t>
            </w:r>
          </w:p>
        </w:tc>
        <w:tc>
          <w:tcPr>
            <w:tcW w:w="2070" w:type="dxa"/>
            <w:shd w:val="clear" w:color="auto" w:fill="E5DFEC" w:themeFill="accent4" w:themeFillTint="33"/>
            <w:vAlign w:val="center"/>
          </w:tcPr>
          <w:p w14:paraId="4AC32157" w14:textId="77777777" w:rsidR="002B38FA" w:rsidRPr="005F48AF" w:rsidRDefault="002B38FA" w:rsidP="005B13AE">
            <w:pPr>
              <w:widowControl w:val="0"/>
              <w:spacing w:line="300" w:lineRule="exact"/>
              <w:jc w:val="center"/>
              <w:rPr>
                <w:rFonts w:ascii="Calibri" w:hAnsi="Calibri"/>
                <w:i/>
                <w:color w:val="000000"/>
              </w:rPr>
            </w:pPr>
            <w:r>
              <w:rPr>
                <w:rFonts w:ascii="Calibri" w:hAnsi="Calibri"/>
                <w:i/>
                <w:color w:val="000000"/>
              </w:rPr>
              <w:t xml:space="preserve">Radioactivity and </w:t>
            </w:r>
            <w:r w:rsidRPr="005F48AF">
              <w:rPr>
                <w:rFonts w:ascii="Calibri" w:hAnsi="Calibri"/>
                <w:i/>
                <w:color w:val="000000"/>
              </w:rPr>
              <w:t>Nuclear Chemistry</w:t>
            </w:r>
          </w:p>
        </w:tc>
        <w:tc>
          <w:tcPr>
            <w:tcW w:w="1530" w:type="dxa"/>
            <w:shd w:val="clear" w:color="auto" w:fill="DAEEF3" w:themeFill="accent5" w:themeFillTint="33"/>
            <w:vAlign w:val="center"/>
          </w:tcPr>
          <w:p w14:paraId="3AE2D61B" w14:textId="52D7A3F5" w:rsidR="002B38FA" w:rsidRPr="005F48AF" w:rsidRDefault="002B38FA" w:rsidP="00800074">
            <w:pPr>
              <w:widowControl w:val="0"/>
              <w:spacing w:line="300" w:lineRule="exact"/>
              <w:jc w:val="center"/>
              <w:rPr>
                <w:rFonts w:ascii="Calibri" w:hAnsi="Calibri"/>
                <w:color w:val="000000"/>
              </w:rPr>
            </w:pPr>
            <w:r>
              <w:rPr>
                <w:rFonts w:ascii="Calibri" w:hAnsi="Calibri"/>
                <w:color w:val="000000"/>
              </w:rPr>
              <w:t>21.1-21.9</w:t>
            </w:r>
          </w:p>
        </w:tc>
        <w:tc>
          <w:tcPr>
            <w:tcW w:w="4860" w:type="dxa"/>
            <w:shd w:val="clear" w:color="auto" w:fill="EAF1DD" w:themeFill="accent3" w:themeFillTint="33"/>
            <w:vAlign w:val="center"/>
          </w:tcPr>
          <w:p w14:paraId="581ADF29" w14:textId="27D3C434" w:rsidR="002B38FA" w:rsidRPr="002B38FA" w:rsidRDefault="002B38FA" w:rsidP="002B38FA">
            <w:pPr>
              <w:autoSpaceDE w:val="0"/>
              <w:autoSpaceDN w:val="0"/>
              <w:adjustRightInd w:val="0"/>
              <w:jc w:val="center"/>
              <w:rPr>
                <w:rFonts w:asciiTheme="minorHAnsi" w:hAnsiTheme="minorHAnsi" w:cstheme="minorHAnsi"/>
              </w:rPr>
            </w:pPr>
            <w:r w:rsidRPr="002B38FA">
              <w:rPr>
                <w:rFonts w:asciiTheme="minorHAnsi" w:hAnsiTheme="minorHAnsi" w:cstheme="minorHAnsi"/>
                <w:color w:val="000000"/>
              </w:rPr>
              <w:t>#3, 10, 11, 12, 14, 31, 35, 37, 39, 43, 47, 49, 53, 55</w:t>
            </w:r>
          </w:p>
        </w:tc>
      </w:tr>
    </w:tbl>
    <w:p w14:paraId="4AC771D8" w14:textId="77777777" w:rsidR="005B13AE" w:rsidRPr="005F48AF" w:rsidRDefault="005B13AE" w:rsidP="005B13AE">
      <w:pPr>
        <w:spacing w:line="280" w:lineRule="exact"/>
        <w:jc w:val="center"/>
        <w:rPr>
          <w:rFonts w:ascii="Calibri" w:hAnsi="Calibri"/>
          <w:b/>
          <w:color w:val="000000"/>
          <w:sz w:val="24"/>
        </w:rPr>
      </w:pPr>
    </w:p>
    <w:p w14:paraId="606750D8" w14:textId="053213CC" w:rsidR="005B13AE" w:rsidRPr="005F48AF" w:rsidRDefault="005B13AE" w:rsidP="005F2819">
      <w:pPr>
        <w:pStyle w:val="Heading1"/>
      </w:pPr>
      <w:r w:rsidRPr="001F44D4">
        <w:br w:type="page"/>
      </w:r>
      <w:r w:rsidRPr="005F48AF">
        <w:lastRenderedPageBreak/>
        <w:t xml:space="preserve"> Chemistry 1062 </w:t>
      </w:r>
      <w:r w:rsidR="007D72A6">
        <w:t>Spring 20</w:t>
      </w:r>
      <w:r w:rsidR="000E7E60">
        <w:t>20</w:t>
      </w:r>
      <w:r w:rsidR="007D72A6">
        <w:t xml:space="preserve"> Tentative Course Calendar</w:t>
      </w:r>
    </w:p>
    <w:p w14:paraId="5C61FE10" w14:textId="29182C59" w:rsidR="005B13AE" w:rsidRPr="005737E5" w:rsidRDefault="005B13AE" w:rsidP="005F2819">
      <w:pPr>
        <w:tabs>
          <w:tab w:val="left" w:pos="1220"/>
          <w:tab w:val="left" w:pos="1440"/>
          <w:tab w:val="left" w:pos="2160"/>
        </w:tabs>
        <w:spacing w:after="120" w:line="280" w:lineRule="exact"/>
        <w:rPr>
          <w:rFonts w:ascii="Calibri" w:hAnsi="Calibri"/>
          <w:color w:val="000000"/>
          <w:sz w:val="18"/>
        </w:rPr>
      </w:pPr>
      <w:r w:rsidRPr="006C4C34">
        <w:rPr>
          <w:rFonts w:ascii="Calibri" w:hAnsi="Calibri"/>
          <w:color w:val="000000"/>
          <w:sz w:val="18"/>
        </w:rPr>
        <w:t xml:space="preserve">Changes and updates to this schedule will be announced in class and posted </w:t>
      </w:r>
      <w:r w:rsidR="00255412">
        <w:rPr>
          <w:rFonts w:ascii="Calibri" w:hAnsi="Calibri"/>
          <w:color w:val="000000"/>
          <w:sz w:val="18"/>
        </w:rPr>
        <w:t xml:space="preserve">in the class announcements in </w:t>
      </w:r>
      <w:r w:rsidR="004B3D24">
        <w:rPr>
          <w:rFonts w:ascii="Calibri" w:hAnsi="Calibri"/>
          <w:color w:val="000000"/>
          <w:sz w:val="18"/>
        </w:rPr>
        <w:t>D2L Brightspace</w:t>
      </w:r>
      <w:r w:rsidR="00255412">
        <w:rPr>
          <w:rFonts w:ascii="Calibri" w:hAnsi="Calibri"/>
          <w:color w:val="000000"/>
          <w:sz w:val="18"/>
        </w:rPr>
        <w:t>.</w:t>
      </w:r>
    </w:p>
    <w:bookmarkStart w:id="0" w:name="_MON_1227447001"/>
    <w:bookmarkStart w:id="1" w:name="_MON_1227447230"/>
    <w:bookmarkStart w:id="2" w:name="_MON_1227447239"/>
    <w:bookmarkStart w:id="3" w:name="_MON_1227447938"/>
    <w:bookmarkStart w:id="4" w:name="_MON_1227696218"/>
    <w:bookmarkStart w:id="5" w:name="_MON_1229887271"/>
    <w:bookmarkStart w:id="6" w:name="_MON_1229888716"/>
    <w:bookmarkStart w:id="7" w:name="_MON_1281451143"/>
    <w:bookmarkStart w:id="8" w:name="_MON_1281451197"/>
    <w:bookmarkStart w:id="9" w:name="_MON_1292480338"/>
    <w:bookmarkStart w:id="10" w:name="_MON_1292480407"/>
    <w:bookmarkStart w:id="11" w:name="_MON_1292481457"/>
    <w:bookmarkStart w:id="12" w:name="_MON_1293017018"/>
    <w:bookmarkStart w:id="13" w:name="_MON_1293018361"/>
    <w:bookmarkStart w:id="14" w:name="_MON_1293018388"/>
    <w:bookmarkStart w:id="15" w:name="_MON_1342592161"/>
    <w:bookmarkStart w:id="16" w:name="_MON_1342592347"/>
    <w:bookmarkStart w:id="17" w:name="_MON_1342593381"/>
    <w:bookmarkStart w:id="18" w:name="_MON_1343556475"/>
    <w:bookmarkStart w:id="19" w:name="_MON_1343556516"/>
    <w:bookmarkStart w:id="20" w:name="_MON_1351348864"/>
    <w:bookmarkStart w:id="21" w:name="_MON_1355675839"/>
    <w:bookmarkStart w:id="22" w:name="_MON_1355677867"/>
    <w:bookmarkStart w:id="23" w:name="_MON_1358057009"/>
    <w:bookmarkStart w:id="24" w:name="_MON_1358759760"/>
    <w:bookmarkStart w:id="25" w:name="_MON_1358760742"/>
    <w:bookmarkStart w:id="26" w:name="_MON_1358761042"/>
    <w:bookmarkStart w:id="27" w:name="_MON_1358761106"/>
    <w:bookmarkStart w:id="28" w:name="_MON_1358761122"/>
    <w:bookmarkStart w:id="29" w:name="_MON_1358761148"/>
    <w:bookmarkStart w:id="30" w:name="_MON_1358761216"/>
    <w:bookmarkStart w:id="31" w:name="_MON_1358761433"/>
    <w:bookmarkStart w:id="32" w:name="_MON_1359967006"/>
    <w:bookmarkStart w:id="33" w:name="_MON_1359967117"/>
    <w:bookmarkStart w:id="34" w:name="_MON_1362462858"/>
    <w:bookmarkStart w:id="35" w:name="_MON_1362462982"/>
    <w:bookmarkStart w:id="36" w:name="_MON_1362997349"/>
    <w:bookmarkStart w:id="37" w:name="_MON_1362997377"/>
    <w:bookmarkStart w:id="38" w:name="_MON_1362997456"/>
    <w:bookmarkStart w:id="39" w:name="_MON_1387440181"/>
    <w:bookmarkStart w:id="40" w:name="_MON_1387440298"/>
    <w:bookmarkStart w:id="41" w:name="_MON_1387440494"/>
    <w:bookmarkStart w:id="42" w:name="_MON_1387440587"/>
    <w:bookmarkStart w:id="43" w:name="_MON_1387440716"/>
    <w:bookmarkStart w:id="44" w:name="_MON_1387863986"/>
    <w:bookmarkStart w:id="45" w:name="_MON_1388295472"/>
    <w:bookmarkStart w:id="46" w:name="_MON_1389601598"/>
    <w:bookmarkStart w:id="47" w:name="_MON_1389602518"/>
    <w:bookmarkStart w:id="48" w:name="_MON_1390199218"/>
    <w:bookmarkStart w:id="49" w:name="_MON_1390199354"/>
    <w:bookmarkStart w:id="50" w:name="_MON_1391319053"/>
    <w:bookmarkStart w:id="51" w:name="_MON_1391321267"/>
    <w:bookmarkStart w:id="52" w:name="_MON_1393735276"/>
    <w:bookmarkStart w:id="53" w:name="_MON_1407407066"/>
    <w:bookmarkStart w:id="54" w:name="_MON_1407407109"/>
    <w:bookmarkStart w:id="55" w:name="_MON_1407408278"/>
    <w:bookmarkStart w:id="56" w:name="_MON_1407408300"/>
    <w:bookmarkStart w:id="57" w:name="_MON_1407408337"/>
    <w:bookmarkStart w:id="58" w:name="_MON_1407408825"/>
    <w:bookmarkStart w:id="59" w:name="_MON_1407409166"/>
    <w:bookmarkStart w:id="60" w:name="_MON_1196054537"/>
    <w:bookmarkStart w:id="61" w:name="_MON_1196054621"/>
    <w:bookmarkStart w:id="62" w:name="_MON_1196054673"/>
    <w:bookmarkStart w:id="63" w:name="_MON_1196054695"/>
    <w:bookmarkStart w:id="64" w:name="_MON_1196054712"/>
    <w:bookmarkStart w:id="65" w:name="_MON_1196055170"/>
    <w:bookmarkStart w:id="66" w:name="_MON_1196055233"/>
    <w:bookmarkStart w:id="67" w:name="_MON_1196055251"/>
    <w:bookmarkStart w:id="68" w:name="_MON_1196055293"/>
    <w:bookmarkStart w:id="69" w:name="_MON_1196055357"/>
    <w:bookmarkStart w:id="70" w:name="_MON_1196055469"/>
    <w:bookmarkStart w:id="71" w:name="_MON_1196055717"/>
    <w:bookmarkStart w:id="72" w:name="_MON_1196056057"/>
    <w:bookmarkStart w:id="73" w:name="_MON_1196056071"/>
    <w:bookmarkStart w:id="74" w:name="_MON_1196056280"/>
    <w:bookmarkStart w:id="75" w:name="_MON_1196056294"/>
    <w:bookmarkStart w:id="76" w:name="_MON_1196057565"/>
    <w:bookmarkStart w:id="77" w:name="_MON_1196058426"/>
    <w:bookmarkStart w:id="78" w:name="_MON_1196081991"/>
    <w:bookmarkStart w:id="79" w:name="_MON_1196082004"/>
    <w:bookmarkStart w:id="80" w:name="_MON_1227359424"/>
    <w:bookmarkStart w:id="81" w:name="_MON_122735968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Start w:id="82" w:name="_MON_1227360146"/>
    <w:bookmarkEnd w:id="82"/>
    <w:p w14:paraId="365C8D72" w14:textId="77421B98" w:rsidR="005B13AE" w:rsidRPr="005F48AF" w:rsidRDefault="00EB5457" w:rsidP="005B13AE">
      <w:pPr>
        <w:tabs>
          <w:tab w:val="left" w:pos="1220"/>
          <w:tab w:val="left" w:pos="1440"/>
          <w:tab w:val="left" w:pos="2160"/>
        </w:tabs>
        <w:jc w:val="center"/>
        <w:rPr>
          <w:rFonts w:ascii="Calibri" w:hAnsi="Calibri"/>
          <w:color w:val="000000"/>
        </w:rPr>
      </w:pPr>
      <w:r w:rsidRPr="000E7150">
        <w:rPr>
          <w:rFonts w:ascii="Calibri" w:hAnsi="Calibri"/>
          <w:noProof/>
          <w:color w:val="000000"/>
        </w:rPr>
        <w:object w:dxaOrig="9195" w:dyaOrig="13455" w14:anchorId="3D847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pt;height:608pt;mso-width-percent:0;mso-height-percent:0;mso-width-percent:0;mso-height-percent:0" o:ole="">
            <v:imagedata r:id="rId18" o:title=""/>
          </v:shape>
          <o:OLEObject Type="Embed" ProgID="Excel.Sheet.8" ShapeID="_x0000_i1025" DrawAspect="Content" ObjectID="_1646495637" r:id="rId19"/>
        </w:object>
      </w:r>
    </w:p>
    <w:p w14:paraId="17AB1BE5" w14:textId="77777777" w:rsidR="005B13AE" w:rsidRPr="005F48AF" w:rsidRDefault="005B13AE" w:rsidP="005B13AE">
      <w:pPr>
        <w:tabs>
          <w:tab w:val="left" w:pos="1220"/>
          <w:tab w:val="left" w:pos="1440"/>
          <w:tab w:val="left" w:pos="2160"/>
        </w:tabs>
        <w:rPr>
          <w:rFonts w:ascii="Calibri" w:hAnsi="Calibri"/>
          <w:sz w:val="16"/>
        </w:rPr>
      </w:pPr>
    </w:p>
    <w:p w14:paraId="06EC97B3" w14:textId="7E5AD9CB" w:rsidR="001E0EC3" w:rsidRPr="00BC6BFE" w:rsidRDefault="005B13AE" w:rsidP="00384D30">
      <w:pPr>
        <w:pStyle w:val="Heading5"/>
        <w:jc w:val="left"/>
        <w:rPr>
          <w:rFonts w:ascii="Calibri" w:hAnsi="Calibri"/>
        </w:rPr>
      </w:pPr>
      <w:r w:rsidRPr="00BC6BFE">
        <w:rPr>
          <w:rFonts w:ascii="Calibri" w:hAnsi="Calibri"/>
          <w:b w:val="0"/>
          <w:sz w:val="24"/>
        </w:rPr>
        <w:t xml:space="preserve"> </w:t>
      </w:r>
    </w:p>
    <w:sectPr w:rsidR="001E0EC3" w:rsidRPr="00BC6BFE" w:rsidSect="00384D30">
      <w:footerReference w:type="even" r:id="rId20"/>
      <w:footerReference w:type="default" r:id="rId21"/>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0A666" w14:textId="77777777" w:rsidR="00C41A71" w:rsidRDefault="00C41A71" w:rsidP="00EE3C83">
      <w:r>
        <w:separator/>
      </w:r>
    </w:p>
    <w:p w14:paraId="0A7C6941" w14:textId="77777777" w:rsidR="00C41A71" w:rsidRDefault="00C41A71"/>
  </w:endnote>
  <w:endnote w:type="continuationSeparator" w:id="0">
    <w:p w14:paraId="34AF10D4" w14:textId="77777777" w:rsidR="00C41A71" w:rsidRDefault="00C41A71" w:rsidP="00EE3C83">
      <w:r>
        <w:continuationSeparator/>
      </w:r>
    </w:p>
    <w:p w14:paraId="3B256364" w14:textId="77777777" w:rsidR="00C41A71" w:rsidRDefault="00C41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E39AF" w14:textId="77777777" w:rsidR="00A645A7" w:rsidRDefault="00A645A7" w:rsidP="00384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DC845D" w14:textId="77777777" w:rsidR="00A645A7" w:rsidRDefault="00A645A7">
    <w:pPr>
      <w:pStyle w:val="Footer"/>
    </w:pPr>
  </w:p>
  <w:p w14:paraId="6B339132" w14:textId="77777777" w:rsidR="00CF0581" w:rsidRDefault="00CF05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7D500" w14:textId="56495912" w:rsidR="00A645A7" w:rsidRPr="005F2819" w:rsidRDefault="00A645A7" w:rsidP="00384D30">
    <w:pPr>
      <w:pStyle w:val="Footer"/>
      <w:framePr w:wrap="around" w:vAnchor="text" w:hAnchor="margin" w:xAlign="center" w:y="1"/>
      <w:rPr>
        <w:rStyle w:val="PageNumber"/>
        <w:rFonts w:ascii="Calibri" w:hAnsi="Calibri"/>
      </w:rPr>
    </w:pPr>
    <w:r w:rsidRPr="005F2819">
      <w:rPr>
        <w:rStyle w:val="PageNumber"/>
        <w:rFonts w:ascii="Calibri" w:hAnsi="Calibri"/>
      </w:rPr>
      <w:t xml:space="preserve">Page </w:t>
    </w:r>
    <w:r w:rsidRPr="005F2819">
      <w:rPr>
        <w:rStyle w:val="PageNumber"/>
        <w:rFonts w:ascii="Calibri" w:hAnsi="Calibri"/>
      </w:rPr>
      <w:fldChar w:fldCharType="begin"/>
    </w:r>
    <w:r w:rsidRPr="005F2819">
      <w:rPr>
        <w:rStyle w:val="PageNumber"/>
        <w:rFonts w:ascii="Calibri" w:hAnsi="Calibri"/>
      </w:rPr>
      <w:instrText xml:space="preserve">PAGE  </w:instrText>
    </w:r>
    <w:r w:rsidRPr="005F2819">
      <w:rPr>
        <w:rStyle w:val="PageNumber"/>
        <w:rFonts w:ascii="Calibri" w:hAnsi="Calibri"/>
      </w:rPr>
      <w:fldChar w:fldCharType="separate"/>
    </w:r>
    <w:r w:rsidR="00E84E11">
      <w:rPr>
        <w:rStyle w:val="PageNumber"/>
        <w:rFonts w:ascii="Calibri" w:hAnsi="Calibri"/>
        <w:noProof/>
      </w:rPr>
      <w:t>7</w:t>
    </w:r>
    <w:r w:rsidRPr="005F2819">
      <w:rPr>
        <w:rStyle w:val="PageNumber"/>
        <w:rFonts w:ascii="Calibri" w:hAnsi="Calibri"/>
      </w:rPr>
      <w:fldChar w:fldCharType="end"/>
    </w:r>
    <w:r w:rsidRPr="005F2819">
      <w:rPr>
        <w:rStyle w:val="PageNumber"/>
        <w:rFonts w:ascii="Calibri" w:hAnsi="Calibri"/>
      </w:rPr>
      <w:t xml:space="preserve"> of </w:t>
    </w:r>
    <w:r w:rsidRPr="005F2819">
      <w:rPr>
        <w:rStyle w:val="PageNumber"/>
        <w:rFonts w:ascii="Calibri" w:hAnsi="Calibri"/>
      </w:rPr>
      <w:fldChar w:fldCharType="begin"/>
    </w:r>
    <w:r w:rsidRPr="005F2819">
      <w:rPr>
        <w:rStyle w:val="PageNumber"/>
        <w:rFonts w:ascii="Calibri" w:hAnsi="Calibri"/>
      </w:rPr>
      <w:instrText xml:space="preserve"> NUMPAGES  \* MERGEFORMAT </w:instrText>
    </w:r>
    <w:r w:rsidRPr="005F2819">
      <w:rPr>
        <w:rStyle w:val="PageNumber"/>
        <w:rFonts w:ascii="Calibri" w:hAnsi="Calibri"/>
      </w:rPr>
      <w:fldChar w:fldCharType="separate"/>
    </w:r>
    <w:r w:rsidR="00E84E11">
      <w:rPr>
        <w:rStyle w:val="PageNumber"/>
        <w:rFonts w:ascii="Calibri" w:hAnsi="Calibri"/>
        <w:noProof/>
      </w:rPr>
      <w:t>7</w:t>
    </w:r>
    <w:r w:rsidRPr="005F2819">
      <w:rPr>
        <w:rStyle w:val="PageNumber"/>
        <w:rFonts w:ascii="Calibri" w:hAnsi="Calibri"/>
      </w:rPr>
      <w:fldChar w:fldCharType="end"/>
    </w:r>
  </w:p>
  <w:p w14:paraId="34CCF42B" w14:textId="77777777" w:rsidR="00A645A7" w:rsidRDefault="00A645A7">
    <w:pPr>
      <w:pStyle w:val="Footer"/>
    </w:pPr>
  </w:p>
  <w:p w14:paraId="32B9CA20" w14:textId="77777777" w:rsidR="00CF0581" w:rsidRDefault="00CF05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6B354" w14:textId="77777777" w:rsidR="00C41A71" w:rsidRDefault="00C41A71" w:rsidP="00EE3C83">
      <w:r>
        <w:separator/>
      </w:r>
    </w:p>
    <w:p w14:paraId="559A57F5" w14:textId="77777777" w:rsidR="00C41A71" w:rsidRDefault="00C41A71"/>
  </w:footnote>
  <w:footnote w:type="continuationSeparator" w:id="0">
    <w:p w14:paraId="6CE02222" w14:textId="77777777" w:rsidR="00C41A71" w:rsidRDefault="00C41A71" w:rsidP="00EE3C83">
      <w:r>
        <w:continuationSeparator/>
      </w:r>
    </w:p>
    <w:p w14:paraId="6D8A636A" w14:textId="77777777" w:rsidR="00C41A71" w:rsidRDefault="00C41A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04158"/>
    <w:multiLevelType w:val="hybridMultilevel"/>
    <w:tmpl w:val="1D942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D01D3"/>
    <w:multiLevelType w:val="multilevel"/>
    <w:tmpl w:val="455A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60615"/>
    <w:multiLevelType w:val="hybridMultilevel"/>
    <w:tmpl w:val="E70A1792"/>
    <w:lvl w:ilvl="0" w:tplc="3F868D8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883122"/>
    <w:multiLevelType w:val="hybridMultilevel"/>
    <w:tmpl w:val="54247BA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1E06E1F"/>
    <w:multiLevelType w:val="hybridMultilevel"/>
    <w:tmpl w:val="DE40B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E64E3A"/>
    <w:multiLevelType w:val="hybridMultilevel"/>
    <w:tmpl w:val="78AE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A370E"/>
    <w:multiLevelType w:val="hybridMultilevel"/>
    <w:tmpl w:val="F402AB0E"/>
    <w:lvl w:ilvl="0" w:tplc="AF88794E">
      <w:start w:val="1"/>
      <w:numFmt w:val="bullet"/>
      <w:lvlText w:val=""/>
      <w:lvlJc w:val="left"/>
      <w:pPr>
        <w:ind w:left="720" w:hanging="360"/>
      </w:pPr>
      <w:rPr>
        <w:rFonts w:ascii="Symbol" w:hAnsi="Symbol" w:hint="default"/>
        <w:color w:val="auto"/>
      </w:rPr>
    </w:lvl>
    <w:lvl w:ilvl="1" w:tplc="AC1C441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7234C"/>
    <w:multiLevelType w:val="singleLevel"/>
    <w:tmpl w:val="0409000F"/>
    <w:lvl w:ilvl="0">
      <w:start w:val="1"/>
      <w:numFmt w:val="decimal"/>
      <w:lvlText w:val="%1."/>
      <w:lvlJc w:val="left"/>
      <w:pPr>
        <w:tabs>
          <w:tab w:val="num" w:pos="1425"/>
        </w:tabs>
        <w:ind w:left="1425" w:hanging="360"/>
      </w:pPr>
    </w:lvl>
  </w:abstractNum>
  <w:abstractNum w:abstractNumId="8" w15:restartNumberingAfterBreak="0">
    <w:nsid w:val="6E3069D0"/>
    <w:multiLevelType w:val="hybridMultilevel"/>
    <w:tmpl w:val="A354800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7"/>
  </w:num>
  <w:num w:numId="4">
    <w:abstractNumId w:val="1"/>
  </w:num>
  <w:num w:numId="5">
    <w:abstractNumId w:val="0"/>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B1"/>
    <w:rsid w:val="00002766"/>
    <w:rsid w:val="00045924"/>
    <w:rsid w:val="0006605D"/>
    <w:rsid w:val="000A081E"/>
    <w:rsid w:val="000D44FF"/>
    <w:rsid w:val="000E3820"/>
    <w:rsid w:val="000E7E60"/>
    <w:rsid w:val="001538A2"/>
    <w:rsid w:val="001554AE"/>
    <w:rsid w:val="00155CD8"/>
    <w:rsid w:val="00180D45"/>
    <w:rsid w:val="00195AC2"/>
    <w:rsid w:val="001E0EC3"/>
    <w:rsid w:val="001F44D4"/>
    <w:rsid w:val="0020054F"/>
    <w:rsid w:val="0020078C"/>
    <w:rsid w:val="002357AF"/>
    <w:rsid w:val="00241482"/>
    <w:rsid w:val="00255412"/>
    <w:rsid w:val="00255939"/>
    <w:rsid w:val="0025608A"/>
    <w:rsid w:val="00286028"/>
    <w:rsid w:val="002A4BAC"/>
    <w:rsid w:val="002B38FA"/>
    <w:rsid w:val="002E6E58"/>
    <w:rsid w:val="00306A4E"/>
    <w:rsid w:val="003654B8"/>
    <w:rsid w:val="00384D30"/>
    <w:rsid w:val="003961FD"/>
    <w:rsid w:val="003D39A1"/>
    <w:rsid w:val="003F2464"/>
    <w:rsid w:val="00444880"/>
    <w:rsid w:val="004479F5"/>
    <w:rsid w:val="00470DF0"/>
    <w:rsid w:val="004B18BC"/>
    <w:rsid w:val="004B3D24"/>
    <w:rsid w:val="004D283D"/>
    <w:rsid w:val="004D437F"/>
    <w:rsid w:val="004E5331"/>
    <w:rsid w:val="00553E7E"/>
    <w:rsid w:val="00566D36"/>
    <w:rsid w:val="005737E5"/>
    <w:rsid w:val="00575294"/>
    <w:rsid w:val="00581337"/>
    <w:rsid w:val="00596CE1"/>
    <w:rsid w:val="005A06FA"/>
    <w:rsid w:val="005B13AE"/>
    <w:rsid w:val="005B24FE"/>
    <w:rsid w:val="005F2819"/>
    <w:rsid w:val="005F5C18"/>
    <w:rsid w:val="00624482"/>
    <w:rsid w:val="006520DD"/>
    <w:rsid w:val="00672945"/>
    <w:rsid w:val="00693A71"/>
    <w:rsid w:val="006A26AD"/>
    <w:rsid w:val="006C293C"/>
    <w:rsid w:val="006C5C16"/>
    <w:rsid w:val="006D6887"/>
    <w:rsid w:val="006E2A0B"/>
    <w:rsid w:val="007069B0"/>
    <w:rsid w:val="00724B14"/>
    <w:rsid w:val="007433D9"/>
    <w:rsid w:val="007628E1"/>
    <w:rsid w:val="00793D17"/>
    <w:rsid w:val="00797A6E"/>
    <w:rsid w:val="007A7630"/>
    <w:rsid w:val="007D66E0"/>
    <w:rsid w:val="007D6F84"/>
    <w:rsid w:val="007D72A6"/>
    <w:rsid w:val="007E1B27"/>
    <w:rsid w:val="00800074"/>
    <w:rsid w:val="008051D0"/>
    <w:rsid w:val="00822234"/>
    <w:rsid w:val="00875965"/>
    <w:rsid w:val="008B5DCA"/>
    <w:rsid w:val="008C5247"/>
    <w:rsid w:val="008C5C2F"/>
    <w:rsid w:val="008F4A46"/>
    <w:rsid w:val="008F507A"/>
    <w:rsid w:val="009106E4"/>
    <w:rsid w:val="009235AD"/>
    <w:rsid w:val="009451C0"/>
    <w:rsid w:val="009602A6"/>
    <w:rsid w:val="00980202"/>
    <w:rsid w:val="00991760"/>
    <w:rsid w:val="009B31EE"/>
    <w:rsid w:val="009D5AB1"/>
    <w:rsid w:val="009F0B20"/>
    <w:rsid w:val="009F4750"/>
    <w:rsid w:val="00A24AE8"/>
    <w:rsid w:val="00A5263B"/>
    <w:rsid w:val="00A645A7"/>
    <w:rsid w:val="00A76D74"/>
    <w:rsid w:val="00A91089"/>
    <w:rsid w:val="00AD4F9A"/>
    <w:rsid w:val="00AF3C83"/>
    <w:rsid w:val="00AF6854"/>
    <w:rsid w:val="00B53F26"/>
    <w:rsid w:val="00B561F2"/>
    <w:rsid w:val="00B76EE0"/>
    <w:rsid w:val="00BA5F02"/>
    <w:rsid w:val="00BB45A4"/>
    <w:rsid w:val="00BC0031"/>
    <w:rsid w:val="00BD1A17"/>
    <w:rsid w:val="00BF391B"/>
    <w:rsid w:val="00BF759B"/>
    <w:rsid w:val="00C41A71"/>
    <w:rsid w:val="00C9239D"/>
    <w:rsid w:val="00CA56AD"/>
    <w:rsid w:val="00CA5FED"/>
    <w:rsid w:val="00CD0AF7"/>
    <w:rsid w:val="00CE07D3"/>
    <w:rsid w:val="00CE158A"/>
    <w:rsid w:val="00CE1A57"/>
    <w:rsid w:val="00CF0581"/>
    <w:rsid w:val="00D031BF"/>
    <w:rsid w:val="00D25DC0"/>
    <w:rsid w:val="00D30F64"/>
    <w:rsid w:val="00D531D8"/>
    <w:rsid w:val="00D71690"/>
    <w:rsid w:val="00D811B4"/>
    <w:rsid w:val="00D928B2"/>
    <w:rsid w:val="00D96568"/>
    <w:rsid w:val="00DA2340"/>
    <w:rsid w:val="00DB6ABA"/>
    <w:rsid w:val="00DE0859"/>
    <w:rsid w:val="00E07A69"/>
    <w:rsid w:val="00E44716"/>
    <w:rsid w:val="00E65AFB"/>
    <w:rsid w:val="00E66125"/>
    <w:rsid w:val="00E72FE2"/>
    <w:rsid w:val="00E7782B"/>
    <w:rsid w:val="00E84E11"/>
    <w:rsid w:val="00EB2E5E"/>
    <w:rsid w:val="00EB5457"/>
    <w:rsid w:val="00EC5B7C"/>
    <w:rsid w:val="00EC621F"/>
    <w:rsid w:val="00EE0241"/>
    <w:rsid w:val="00EE2B27"/>
    <w:rsid w:val="00EE3C83"/>
    <w:rsid w:val="00EE4843"/>
    <w:rsid w:val="00F35165"/>
    <w:rsid w:val="00F51130"/>
    <w:rsid w:val="00F67AEC"/>
    <w:rsid w:val="00F816A3"/>
    <w:rsid w:val="00F82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887440A"/>
  <w15:docId w15:val="{4C3F0A10-BB82-4E79-A99D-ADFE4F86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5F2819"/>
    <w:pPr>
      <w:keepNext/>
      <w:keepLines/>
      <w:pBdr>
        <w:bottom w:val="single" w:sz="4" w:space="2" w:color="ED7D31"/>
      </w:pBdr>
      <w:spacing w:before="240" w:after="120"/>
      <w:contextualSpacing/>
      <w:outlineLvl w:val="0"/>
    </w:pPr>
    <w:rPr>
      <w:rFonts w:ascii="Calibri Light" w:eastAsia="SimSun" w:hAnsi="Calibri Light"/>
      <w:color w:val="262626"/>
      <w:sz w:val="32"/>
      <w:szCs w:val="40"/>
    </w:rPr>
  </w:style>
  <w:style w:type="paragraph" w:styleId="Heading2">
    <w:name w:val="heading 2"/>
    <w:basedOn w:val="Normal"/>
    <w:next w:val="Normal"/>
    <w:qFormat/>
    <w:pPr>
      <w:keepNext/>
      <w:widowControl w:val="0"/>
      <w:spacing w:line="300" w:lineRule="exact"/>
      <w:outlineLvl w:val="1"/>
    </w:pPr>
    <w:rPr>
      <w:b/>
    </w:rPr>
  </w:style>
  <w:style w:type="paragraph" w:styleId="Heading3">
    <w:name w:val="heading 3"/>
    <w:basedOn w:val="Normal"/>
    <w:next w:val="Normal"/>
    <w:qFormat/>
    <w:pPr>
      <w:keepNext/>
      <w:tabs>
        <w:tab w:val="left" w:pos="360"/>
        <w:tab w:val="right" w:pos="5760"/>
        <w:tab w:val="left" w:pos="5940"/>
      </w:tabs>
      <w:spacing w:line="320" w:lineRule="exact"/>
      <w:jc w:val="both"/>
      <w:outlineLvl w:val="2"/>
    </w:pPr>
    <w:rPr>
      <w:b/>
    </w:rPr>
  </w:style>
  <w:style w:type="paragraph" w:styleId="Heading4">
    <w:name w:val="heading 4"/>
    <w:basedOn w:val="Normal"/>
    <w:next w:val="Normal"/>
    <w:qFormat/>
    <w:pPr>
      <w:keepNext/>
      <w:spacing w:line="220" w:lineRule="exact"/>
      <w:jc w:val="center"/>
      <w:outlineLvl w:val="3"/>
    </w:pPr>
    <w:rPr>
      <w:b/>
      <w:bCs/>
      <w:color w:val="000000"/>
    </w:rPr>
  </w:style>
  <w:style w:type="paragraph" w:styleId="Heading5">
    <w:name w:val="heading 5"/>
    <w:basedOn w:val="Normal"/>
    <w:next w:val="Normal"/>
    <w:qFormat/>
    <w:pPr>
      <w:keepNext/>
      <w:tabs>
        <w:tab w:val="left" w:pos="1220"/>
        <w:tab w:val="left" w:pos="1440"/>
        <w:tab w:val="left" w:pos="2160"/>
      </w:tabs>
      <w:spacing w:line="220" w:lineRule="exact"/>
      <w:jc w:val="center"/>
      <w:outlineLvl w:val="4"/>
    </w:pPr>
    <w:rPr>
      <w:b/>
      <w:bCs/>
      <w:color w:val="FFFFFF"/>
    </w:rPr>
  </w:style>
  <w:style w:type="paragraph" w:styleId="Heading6">
    <w:name w:val="heading 6"/>
    <w:basedOn w:val="Normal"/>
    <w:next w:val="Normal"/>
    <w:qFormat/>
    <w:rsid w:val="0087628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360"/>
        <w:tab w:val="left" w:pos="2160"/>
        <w:tab w:val="left" w:pos="7800"/>
      </w:tabs>
      <w:spacing w:line="320" w:lineRule="exact"/>
      <w:jc w:val="both"/>
    </w:pPr>
  </w:style>
  <w:style w:type="paragraph" w:styleId="BodyText">
    <w:name w:val="Body Text"/>
    <w:basedOn w:val="Normal"/>
    <w:pPr>
      <w:spacing w:after="120"/>
    </w:pPr>
  </w:style>
  <w:style w:type="character" w:styleId="Hyperlink">
    <w:name w:val="Hyperlink"/>
    <w:basedOn w:val="DefaultParagraphFont"/>
    <w:uiPriority w:val="99"/>
    <w:rPr>
      <w:color w:val="0000FF"/>
      <w:u w:val="single"/>
    </w:rPr>
  </w:style>
  <w:style w:type="paragraph" w:styleId="BodyText3">
    <w:name w:val="Body Text 3"/>
    <w:basedOn w:val="Normal"/>
    <w:pPr>
      <w:jc w:val="center"/>
    </w:pPr>
  </w:style>
  <w:style w:type="paragraph" w:customStyle="1" w:styleId="SectionHead">
    <w:name w:val="Section Head"/>
    <w:basedOn w:val="Normal"/>
    <w:next w:val="Normal"/>
    <w:rsid w:val="00446CA1"/>
    <w:pPr>
      <w:tabs>
        <w:tab w:val="left" w:pos="360"/>
        <w:tab w:val="left" w:pos="4400"/>
        <w:tab w:val="left" w:pos="7800"/>
      </w:tabs>
      <w:spacing w:before="120" w:after="60" w:line="320" w:lineRule="exact"/>
      <w:ind w:left="346" w:hanging="346"/>
    </w:pPr>
    <w:rPr>
      <w:rFonts w:ascii="Helvetica" w:hAnsi="Helvetica"/>
      <w:b/>
    </w:rPr>
  </w:style>
  <w:style w:type="paragraph" w:customStyle="1" w:styleId="BodyText1">
    <w:name w:val="Body Text1"/>
    <w:basedOn w:val="Normal"/>
    <w:rsid w:val="00925FE3"/>
    <w:pPr>
      <w:tabs>
        <w:tab w:val="left" w:pos="360"/>
        <w:tab w:val="right" w:pos="5760"/>
        <w:tab w:val="left" w:pos="5940"/>
      </w:tabs>
      <w:spacing w:line="300" w:lineRule="exact"/>
    </w:pPr>
    <w:rPr>
      <w:rFonts w:ascii="Times" w:hAnsi="Times"/>
    </w:rPr>
  </w:style>
  <w:style w:type="paragraph" w:styleId="Header">
    <w:name w:val="header"/>
    <w:basedOn w:val="Normal"/>
    <w:rsid w:val="0031184A"/>
    <w:pPr>
      <w:tabs>
        <w:tab w:val="center" w:pos="4320"/>
        <w:tab w:val="right" w:pos="8640"/>
      </w:tabs>
    </w:pPr>
    <w:rPr>
      <w:sz w:val="24"/>
      <w:szCs w:val="24"/>
    </w:rPr>
  </w:style>
  <w:style w:type="paragraph" w:customStyle="1" w:styleId="SyllabusParagraphs">
    <w:name w:val="Syllabus Paragraphs"/>
    <w:basedOn w:val="Normal"/>
    <w:rsid w:val="00A905B1"/>
    <w:pPr>
      <w:tabs>
        <w:tab w:val="left" w:pos="360"/>
        <w:tab w:val="left" w:pos="2160"/>
        <w:tab w:val="left" w:pos="7800"/>
      </w:tabs>
      <w:spacing w:after="120" w:line="300" w:lineRule="exact"/>
    </w:pPr>
  </w:style>
  <w:style w:type="character" w:styleId="Emphasis">
    <w:name w:val="Emphasis"/>
    <w:basedOn w:val="DefaultParagraphFont"/>
    <w:qFormat/>
    <w:rsid w:val="004E4C03"/>
    <w:rPr>
      <w:i/>
      <w:iCs/>
    </w:rPr>
  </w:style>
  <w:style w:type="character" w:styleId="FollowedHyperlink">
    <w:name w:val="FollowedHyperlink"/>
    <w:basedOn w:val="DefaultParagraphFont"/>
    <w:rsid w:val="00ED1E11"/>
    <w:rPr>
      <w:color w:val="800080"/>
      <w:u w:val="single"/>
    </w:rPr>
  </w:style>
  <w:style w:type="paragraph" w:styleId="BalloonText">
    <w:name w:val="Balloon Text"/>
    <w:basedOn w:val="Normal"/>
    <w:semiHidden/>
    <w:rsid w:val="00433D70"/>
    <w:rPr>
      <w:rFonts w:ascii="Tahoma" w:hAnsi="Tahoma" w:cs="Tahoma"/>
      <w:sz w:val="16"/>
      <w:szCs w:val="16"/>
    </w:rPr>
  </w:style>
  <w:style w:type="paragraph" w:customStyle="1" w:styleId="xl24">
    <w:name w:val="xl24"/>
    <w:basedOn w:val="Normal"/>
    <w:rsid w:val="009944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18"/>
    </w:rPr>
  </w:style>
  <w:style w:type="paragraph" w:customStyle="1" w:styleId="xl25">
    <w:name w:val="xl25"/>
    <w:basedOn w:val="Normal"/>
    <w:rsid w:val="00994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rPr>
  </w:style>
  <w:style w:type="paragraph" w:customStyle="1" w:styleId="xl26">
    <w:name w:val="xl26"/>
    <w:basedOn w:val="Normal"/>
    <w:rsid w:val="009944F4"/>
    <w:pPr>
      <w:pBdr>
        <w:left w:val="single" w:sz="4" w:space="0" w:color="auto"/>
        <w:right w:val="single" w:sz="4" w:space="0" w:color="auto"/>
      </w:pBdr>
      <w:shd w:val="clear" w:color="auto" w:fill="C0C0C0"/>
      <w:spacing w:before="100" w:beforeAutospacing="1" w:after="100" w:afterAutospacing="1"/>
      <w:jc w:val="center"/>
      <w:textAlignment w:val="top"/>
    </w:pPr>
    <w:rPr>
      <w:b/>
      <w:sz w:val="18"/>
    </w:rPr>
  </w:style>
  <w:style w:type="paragraph" w:customStyle="1" w:styleId="xl27">
    <w:name w:val="xl27"/>
    <w:basedOn w:val="Normal"/>
    <w:rsid w:val="009944F4"/>
    <w:pPr>
      <w:pBdr>
        <w:left w:val="single" w:sz="4" w:space="0" w:color="auto"/>
        <w:right w:val="single" w:sz="4" w:space="0" w:color="auto"/>
      </w:pBdr>
      <w:spacing w:before="100" w:beforeAutospacing="1" w:after="100" w:afterAutospacing="1"/>
      <w:jc w:val="right"/>
      <w:textAlignment w:val="top"/>
    </w:pPr>
    <w:rPr>
      <w:sz w:val="18"/>
    </w:rPr>
  </w:style>
  <w:style w:type="paragraph" w:customStyle="1" w:styleId="xl28">
    <w:name w:val="xl28"/>
    <w:basedOn w:val="Normal"/>
    <w:rsid w:val="009944F4"/>
    <w:pPr>
      <w:spacing w:before="100" w:beforeAutospacing="1" w:after="100" w:afterAutospacing="1"/>
    </w:pPr>
    <w:rPr>
      <w:rFonts w:ascii="Times" w:hAnsi="Times"/>
      <w:sz w:val="18"/>
    </w:rPr>
  </w:style>
  <w:style w:type="paragraph" w:customStyle="1" w:styleId="xl29">
    <w:name w:val="xl29"/>
    <w:basedOn w:val="Normal"/>
    <w:rsid w:val="009944F4"/>
    <w:pPr>
      <w:pBdr>
        <w:left w:val="single" w:sz="4" w:space="0" w:color="auto"/>
        <w:right w:val="single" w:sz="4" w:space="0" w:color="auto"/>
      </w:pBdr>
      <w:spacing w:before="100" w:beforeAutospacing="1" w:after="100" w:afterAutospacing="1"/>
      <w:jc w:val="center"/>
      <w:textAlignment w:val="top"/>
    </w:pPr>
    <w:rPr>
      <w:sz w:val="18"/>
    </w:rPr>
  </w:style>
  <w:style w:type="paragraph" w:customStyle="1" w:styleId="xl30">
    <w:name w:val="xl30"/>
    <w:basedOn w:val="Normal"/>
    <w:rsid w:val="009944F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sz w:val="18"/>
    </w:rPr>
  </w:style>
  <w:style w:type="paragraph" w:customStyle="1" w:styleId="xl31">
    <w:name w:val="xl31"/>
    <w:basedOn w:val="Normal"/>
    <w:rsid w:val="009944F4"/>
    <w:pPr>
      <w:spacing w:before="100" w:beforeAutospacing="1" w:after="100" w:afterAutospacing="1"/>
      <w:jc w:val="center"/>
    </w:pPr>
    <w:rPr>
      <w:sz w:val="18"/>
    </w:rPr>
  </w:style>
  <w:style w:type="paragraph" w:customStyle="1" w:styleId="xl32">
    <w:name w:val="xl32"/>
    <w:basedOn w:val="Normal"/>
    <w:rsid w:val="009944F4"/>
    <w:pPr>
      <w:pBdr>
        <w:left w:val="single" w:sz="4" w:space="0" w:color="auto"/>
      </w:pBdr>
      <w:shd w:val="clear" w:color="auto" w:fill="C0C0C0"/>
      <w:spacing w:before="100" w:beforeAutospacing="1" w:after="100" w:afterAutospacing="1"/>
    </w:pPr>
    <w:rPr>
      <w:rFonts w:ascii="Times" w:hAnsi="Times"/>
      <w:sz w:val="18"/>
    </w:rPr>
  </w:style>
  <w:style w:type="paragraph" w:customStyle="1" w:styleId="xl33">
    <w:name w:val="xl33"/>
    <w:basedOn w:val="Normal"/>
    <w:rsid w:val="009944F4"/>
    <w:pPr>
      <w:pBdr>
        <w:top w:val="single" w:sz="4" w:space="0" w:color="auto"/>
        <w:left w:val="single" w:sz="4" w:space="0" w:color="auto"/>
        <w:right w:val="single" w:sz="4" w:space="0" w:color="auto"/>
      </w:pBdr>
      <w:spacing w:before="100" w:beforeAutospacing="1" w:after="100" w:afterAutospacing="1"/>
      <w:jc w:val="right"/>
      <w:textAlignment w:val="top"/>
    </w:pPr>
    <w:rPr>
      <w:sz w:val="18"/>
    </w:rPr>
  </w:style>
  <w:style w:type="paragraph" w:customStyle="1" w:styleId="xl34">
    <w:name w:val="xl34"/>
    <w:basedOn w:val="Normal"/>
    <w:rsid w:val="009944F4"/>
    <w:pPr>
      <w:pBdr>
        <w:left w:val="single" w:sz="4" w:space="0" w:color="auto"/>
        <w:right w:val="single" w:sz="4" w:space="0" w:color="auto"/>
      </w:pBdr>
      <w:spacing w:before="100" w:beforeAutospacing="1" w:after="100" w:afterAutospacing="1"/>
      <w:jc w:val="center"/>
      <w:textAlignment w:val="top"/>
    </w:pPr>
    <w:rPr>
      <w:b/>
      <w:sz w:val="18"/>
    </w:rPr>
  </w:style>
  <w:style w:type="paragraph" w:customStyle="1" w:styleId="xl35">
    <w:name w:val="xl35"/>
    <w:basedOn w:val="Normal"/>
    <w:rsid w:val="009944F4"/>
    <w:pPr>
      <w:pBdr>
        <w:left w:val="single" w:sz="4" w:space="0" w:color="auto"/>
        <w:bottom w:val="single" w:sz="4" w:space="0" w:color="auto"/>
        <w:right w:val="single" w:sz="4" w:space="0" w:color="auto"/>
      </w:pBdr>
      <w:spacing w:before="100" w:beforeAutospacing="1" w:after="100" w:afterAutospacing="1"/>
      <w:jc w:val="center"/>
      <w:textAlignment w:val="top"/>
    </w:pPr>
    <w:rPr>
      <w:sz w:val="18"/>
    </w:rPr>
  </w:style>
  <w:style w:type="paragraph" w:customStyle="1" w:styleId="xl36">
    <w:name w:val="xl36"/>
    <w:basedOn w:val="Normal"/>
    <w:rsid w:val="009944F4"/>
    <w:pPr>
      <w:pBdr>
        <w:bottom w:val="single" w:sz="4" w:space="0" w:color="auto"/>
      </w:pBdr>
      <w:spacing w:before="100" w:beforeAutospacing="1" w:after="100" w:afterAutospacing="1"/>
    </w:pPr>
    <w:rPr>
      <w:rFonts w:ascii="Times" w:hAnsi="Times"/>
      <w:sz w:val="18"/>
    </w:rPr>
  </w:style>
  <w:style w:type="paragraph" w:customStyle="1" w:styleId="xl37">
    <w:name w:val="xl37"/>
    <w:basedOn w:val="Normal"/>
    <w:rsid w:val="009944F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18"/>
    </w:rPr>
  </w:style>
  <w:style w:type="paragraph" w:customStyle="1" w:styleId="xl38">
    <w:name w:val="xl38"/>
    <w:basedOn w:val="Normal"/>
    <w:rsid w:val="009944F4"/>
    <w:pPr>
      <w:pBdr>
        <w:left w:val="single" w:sz="4" w:space="0" w:color="auto"/>
        <w:bottom w:val="single" w:sz="4" w:space="0" w:color="auto"/>
      </w:pBdr>
      <w:spacing w:before="100" w:beforeAutospacing="1" w:after="100" w:afterAutospacing="1"/>
    </w:pPr>
    <w:rPr>
      <w:rFonts w:ascii="Times" w:hAnsi="Times"/>
      <w:sz w:val="18"/>
    </w:rPr>
  </w:style>
  <w:style w:type="paragraph" w:customStyle="1" w:styleId="xl39">
    <w:name w:val="xl39"/>
    <w:basedOn w:val="Normal"/>
    <w:rsid w:val="009944F4"/>
    <w:pPr>
      <w:pBdr>
        <w:top w:val="single" w:sz="4" w:space="0" w:color="auto"/>
        <w:left w:val="single" w:sz="4" w:space="0" w:color="auto"/>
        <w:right w:val="single" w:sz="4" w:space="0" w:color="auto"/>
      </w:pBdr>
      <w:shd w:val="clear" w:color="auto" w:fill="C0C0C0"/>
      <w:spacing w:before="100" w:beforeAutospacing="1" w:after="100" w:afterAutospacing="1"/>
      <w:jc w:val="right"/>
      <w:textAlignment w:val="top"/>
    </w:pPr>
    <w:rPr>
      <w:sz w:val="18"/>
    </w:rPr>
  </w:style>
  <w:style w:type="paragraph" w:customStyle="1" w:styleId="xl40">
    <w:name w:val="xl40"/>
    <w:basedOn w:val="Normal"/>
    <w:rsid w:val="009944F4"/>
    <w:pPr>
      <w:pBdr>
        <w:left w:val="single" w:sz="4" w:space="0" w:color="auto"/>
      </w:pBdr>
      <w:spacing w:before="100" w:beforeAutospacing="1" w:after="100" w:afterAutospacing="1"/>
    </w:pPr>
    <w:rPr>
      <w:rFonts w:ascii="Times" w:hAnsi="Times"/>
      <w:sz w:val="18"/>
    </w:rPr>
  </w:style>
  <w:style w:type="paragraph" w:customStyle="1" w:styleId="xl41">
    <w:name w:val="xl41"/>
    <w:basedOn w:val="Normal"/>
    <w:rsid w:val="009944F4"/>
    <w:pPr>
      <w:pBdr>
        <w:left w:val="single" w:sz="4" w:space="0" w:color="auto"/>
        <w:bottom w:val="single" w:sz="4" w:space="0" w:color="auto"/>
        <w:right w:val="single" w:sz="4" w:space="0" w:color="auto"/>
      </w:pBdr>
      <w:spacing w:before="100" w:beforeAutospacing="1" w:after="100" w:afterAutospacing="1"/>
      <w:jc w:val="right"/>
      <w:textAlignment w:val="top"/>
    </w:pPr>
    <w:rPr>
      <w:sz w:val="18"/>
    </w:rPr>
  </w:style>
  <w:style w:type="paragraph" w:customStyle="1" w:styleId="xl42">
    <w:name w:val="xl42"/>
    <w:basedOn w:val="Normal"/>
    <w:rsid w:val="009944F4"/>
    <w:pPr>
      <w:pBdr>
        <w:left w:val="single" w:sz="4" w:space="0" w:color="auto"/>
        <w:right w:val="single" w:sz="4" w:space="0" w:color="auto"/>
      </w:pBdr>
      <w:shd w:val="clear" w:color="auto" w:fill="C0C0C0"/>
      <w:spacing w:before="100" w:beforeAutospacing="1" w:after="100" w:afterAutospacing="1"/>
      <w:jc w:val="right"/>
      <w:textAlignment w:val="top"/>
    </w:pPr>
    <w:rPr>
      <w:sz w:val="18"/>
    </w:rPr>
  </w:style>
  <w:style w:type="paragraph" w:customStyle="1" w:styleId="xl43">
    <w:name w:val="xl43"/>
    <w:basedOn w:val="Normal"/>
    <w:rsid w:val="009944F4"/>
    <w:pPr>
      <w:pBdr>
        <w:bottom w:val="single" w:sz="4" w:space="0" w:color="auto"/>
        <w:right w:val="single" w:sz="4" w:space="0" w:color="auto"/>
      </w:pBdr>
      <w:spacing w:before="100" w:beforeAutospacing="1" w:after="100" w:afterAutospacing="1"/>
    </w:pPr>
    <w:rPr>
      <w:rFonts w:ascii="Times" w:hAnsi="Times"/>
      <w:sz w:val="18"/>
    </w:rPr>
  </w:style>
  <w:style w:type="paragraph" w:customStyle="1" w:styleId="xl44">
    <w:name w:val="xl44"/>
    <w:basedOn w:val="Normal"/>
    <w:rsid w:val="009944F4"/>
    <w:pPr>
      <w:pBdr>
        <w:left w:val="single" w:sz="4" w:space="0" w:color="auto"/>
        <w:right w:val="single" w:sz="4" w:space="0" w:color="auto"/>
      </w:pBdr>
      <w:spacing w:before="100" w:beforeAutospacing="1" w:after="100" w:afterAutospacing="1"/>
      <w:jc w:val="right"/>
      <w:textAlignment w:val="top"/>
    </w:pPr>
    <w:rPr>
      <w:sz w:val="18"/>
    </w:rPr>
  </w:style>
  <w:style w:type="paragraph" w:customStyle="1" w:styleId="xl45">
    <w:name w:val="xl45"/>
    <w:basedOn w:val="Normal"/>
    <w:rsid w:val="009944F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18"/>
    </w:rPr>
  </w:style>
  <w:style w:type="paragraph" w:customStyle="1" w:styleId="xl46">
    <w:name w:val="xl46"/>
    <w:basedOn w:val="Normal"/>
    <w:rsid w:val="009944F4"/>
    <w:pPr>
      <w:pBdr>
        <w:left w:val="single" w:sz="4" w:space="0" w:color="auto"/>
        <w:bottom w:val="single" w:sz="4" w:space="0" w:color="auto"/>
        <w:right w:val="single" w:sz="4" w:space="0" w:color="auto"/>
      </w:pBdr>
      <w:spacing w:before="100" w:beforeAutospacing="1" w:after="100" w:afterAutospacing="1"/>
      <w:jc w:val="right"/>
      <w:textAlignment w:val="top"/>
    </w:pPr>
    <w:rPr>
      <w:sz w:val="18"/>
    </w:rPr>
  </w:style>
  <w:style w:type="paragraph" w:customStyle="1" w:styleId="xl47">
    <w:name w:val="xl47"/>
    <w:basedOn w:val="Normal"/>
    <w:rsid w:val="009944F4"/>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sz w:val="18"/>
    </w:rPr>
  </w:style>
  <w:style w:type="paragraph" w:styleId="NormalWeb">
    <w:name w:val="Normal (Web)"/>
    <w:basedOn w:val="Normal"/>
    <w:rsid w:val="001E0EC3"/>
    <w:pPr>
      <w:spacing w:before="100" w:beforeAutospacing="1" w:after="100" w:afterAutospacing="1"/>
    </w:pPr>
    <w:rPr>
      <w:sz w:val="24"/>
      <w:szCs w:val="24"/>
    </w:rPr>
  </w:style>
  <w:style w:type="table" w:styleId="TableGrid">
    <w:name w:val="Table Grid"/>
    <w:basedOn w:val="TableNormal"/>
    <w:rsid w:val="001E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3C83"/>
    <w:rPr>
      <w:color w:val="808080"/>
    </w:rPr>
  </w:style>
  <w:style w:type="paragraph" w:styleId="Footer">
    <w:name w:val="footer"/>
    <w:basedOn w:val="Normal"/>
    <w:link w:val="FooterChar"/>
    <w:uiPriority w:val="99"/>
    <w:unhideWhenUsed/>
    <w:rsid w:val="00EE3C83"/>
    <w:pPr>
      <w:tabs>
        <w:tab w:val="center" w:pos="4680"/>
        <w:tab w:val="right" w:pos="9360"/>
      </w:tabs>
    </w:pPr>
  </w:style>
  <w:style w:type="character" w:customStyle="1" w:styleId="FooterChar">
    <w:name w:val="Footer Char"/>
    <w:basedOn w:val="DefaultParagraphFont"/>
    <w:link w:val="Footer"/>
    <w:uiPriority w:val="99"/>
    <w:rsid w:val="00EE3C83"/>
  </w:style>
  <w:style w:type="character" w:styleId="PageNumber">
    <w:name w:val="page number"/>
    <w:basedOn w:val="DefaultParagraphFont"/>
    <w:uiPriority w:val="99"/>
    <w:semiHidden/>
    <w:unhideWhenUsed/>
    <w:rsid w:val="00384D30"/>
  </w:style>
  <w:style w:type="paragraph" w:styleId="ListParagraph">
    <w:name w:val="List Paragraph"/>
    <w:basedOn w:val="Normal"/>
    <w:uiPriority w:val="34"/>
    <w:qFormat/>
    <w:rsid w:val="008051D0"/>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harmon@anokaramsey.edu"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ebs.anokaramsey.edu/chemistry/Chem1061/Default.htm" TargetMode="External"/><Relationship Id="rId17" Type="http://schemas.openxmlformats.org/officeDocument/2006/relationships/hyperlink" Target="http://www.anokaramsey.edu/StudentServices/cr_chemistry.cfm" TargetMode="External"/><Relationship Id="rId2" Type="http://schemas.openxmlformats.org/officeDocument/2006/relationships/customXml" Target="../customXml/item2.xml"/><Relationship Id="rId16" Type="http://schemas.openxmlformats.org/officeDocument/2006/relationships/hyperlink" Target="http://webs.anokaramsey.edu/aspa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ad.an.cc.mn.us/admin/Volumes/fileaccess.anokaramsey.edu/chemist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Microsoft_Excel_97_-_2004_Worksheet.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s.anokaramsey.edu/chemist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F7A5DC0DA0C4998958252B03A87FB" ma:contentTypeVersion="1" ma:contentTypeDescription="Create a new document." ma:contentTypeScope="" ma:versionID="7cd9fc37415be885222ea84ee20a7fb6">
  <xsd:schema xmlns:xsd="http://www.w3.org/2001/XMLSchema" xmlns:xs="http://www.w3.org/2001/XMLSchema" xmlns:p="http://schemas.microsoft.com/office/2006/metadata/properties" xmlns:ns3="7fdad10c-dfa7-43e3-9841-dd22d492680a" targetNamespace="http://schemas.microsoft.com/office/2006/metadata/properties" ma:root="true" ma:fieldsID="40dbd835319fb7040457a6ab325a5976" ns3:_="">
    <xsd:import namespace="7fdad10c-dfa7-43e3-9841-dd22d492680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ad10c-dfa7-43e3-9841-dd22d49268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07C4A-3C40-481B-AB29-85AD667078CA}">
  <ds:schemaRefs>
    <ds:schemaRef ds:uri="http://schemas.microsoft.com/sharepoint/v3/contenttype/forms"/>
  </ds:schemaRefs>
</ds:datastoreItem>
</file>

<file path=customXml/itemProps2.xml><?xml version="1.0" encoding="utf-8"?>
<ds:datastoreItem xmlns:ds="http://schemas.openxmlformats.org/officeDocument/2006/customXml" ds:itemID="{3CE7CB55-F387-4B3E-9483-539B12A5787D}">
  <ds:schemaRefs>
    <ds:schemaRef ds:uri="http://www.w3.org/XML/1998/namespace"/>
    <ds:schemaRef ds:uri="http://purl.org/dc/elements/1.1/"/>
    <ds:schemaRef ds:uri="http://purl.org/dc/dcmitype/"/>
    <ds:schemaRef ds:uri="http://schemas.microsoft.com/office/2006/metadata/properties"/>
    <ds:schemaRef ds:uri="7fdad10c-dfa7-43e3-9841-dd22d492680a"/>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9711F2C-1745-4800-81B2-A6A6770B9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ad10c-dfa7-43e3-9841-dd22d4926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1B025-C232-7549-8BAE-F3116B3F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7</Pages>
  <Words>2844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Lecture, Exam, and Lab Schedule</vt:lpstr>
    </vt:vector>
  </TitlesOfParts>
  <Company>Anoka-Ramsey CC</Company>
  <LinksUpToDate>false</LinksUpToDate>
  <CharactersWithSpaces>17374</CharactersWithSpaces>
  <SharedDoc>false</SharedDoc>
  <HLinks>
    <vt:vector size="72" baseType="variant">
      <vt:variant>
        <vt:i4>1638426</vt:i4>
      </vt:variant>
      <vt:variant>
        <vt:i4>33</vt:i4>
      </vt:variant>
      <vt:variant>
        <vt:i4>0</vt:i4>
      </vt:variant>
      <vt:variant>
        <vt:i4>5</vt:i4>
      </vt:variant>
      <vt:variant>
        <vt:lpwstr>http://webs.anokamsey.edu/aspaas</vt:lpwstr>
      </vt:variant>
      <vt:variant>
        <vt:lpwstr/>
      </vt:variant>
      <vt:variant>
        <vt:i4>5963877</vt:i4>
      </vt:variant>
      <vt:variant>
        <vt:i4>30</vt:i4>
      </vt:variant>
      <vt:variant>
        <vt:i4>0</vt:i4>
      </vt:variant>
      <vt:variant>
        <vt:i4>5</vt:i4>
      </vt:variant>
      <vt:variant>
        <vt:lpwstr>http://www.anokaramsey.edu/StudentServices/cr_chemistry.cfm</vt:lpwstr>
      </vt:variant>
      <vt:variant>
        <vt:lpwstr/>
      </vt:variant>
      <vt:variant>
        <vt:i4>7012475</vt:i4>
      </vt:variant>
      <vt:variant>
        <vt:i4>27</vt:i4>
      </vt:variant>
      <vt:variant>
        <vt:i4>0</vt:i4>
      </vt:variant>
      <vt:variant>
        <vt:i4>5</vt:i4>
      </vt:variant>
      <vt:variant>
        <vt:lpwstr>http://webs.anokaramsey.edu/aspaas/</vt:lpwstr>
      </vt:variant>
      <vt:variant>
        <vt:lpwstr/>
      </vt:variant>
      <vt:variant>
        <vt:i4>6488106</vt:i4>
      </vt:variant>
      <vt:variant>
        <vt:i4>24</vt:i4>
      </vt:variant>
      <vt:variant>
        <vt:i4>0</vt:i4>
      </vt:variant>
      <vt:variant>
        <vt:i4>5</vt:i4>
      </vt:variant>
      <vt:variant>
        <vt:lpwstr>../../../chemistry</vt:lpwstr>
      </vt:variant>
      <vt:variant>
        <vt:lpwstr/>
      </vt:variant>
      <vt:variant>
        <vt:i4>4784202</vt:i4>
      </vt:variant>
      <vt:variant>
        <vt:i4>21</vt:i4>
      </vt:variant>
      <vt:variant>
        <vt:i4>0</vt:i4>
      </vt:variant>
      <vt:variant>
        <vt:i4>5</vt:i4>
      </vt:variant>
      <vt:variant>
        <vt:lpwstr>http://www.anokaramsey.edu/IT/emailmetnet.cfm</vt:lpwstr>
      </vt:variant>
      <vt:variant>
        <vt:lpwstr/>
      </vt:variant>
      <vt:variant>
        <vt:i4>4784215</vt:i4>
      </vt:variant>
      <vt:variant>
        <vt:i4>18</vt:i4>
      </vt:variant>
      <vt:variant>
        <vt:i4>0</vt:i4>
      </vt:variant>
      <vt:variant>
        <vt:i4>5</vt:i4>
      </vt:variant>
      <vt:variant>
        <vt:lpwstr>\\AR-ADMIN2\USERS\chemistry</vt:lpwstr>
      </vt:variant>
      <vt:variant>
        <vt:lpwstr/>
      </vt:variant>
      <vt:variant>
        <vt:i4>3407925</vt:i4>
      </vt:variant>
      <vt:variant>
        <vt:i4>15</vt:i4>
      </vt:variant>
      <vt:variant>
        <vt:i4>0</vt:i4>
      </vt:variant>
      <vt:variant>
        <vt:i4>5</vt:i4>
      </vt:variant>
      <vt:variant>
        <vt:lpwstr>http://www.masteringchemistry.com/</vt:lpwstr>
      </vt:variant>
      <vt:variant>
        <vt:lpwstr/>
      </vt:variant>
      <vt:variant>
        <vt:i4>3407925</vt:i4>
      </vt:variant>
      <vt:variant>
        <vt:i4>12</vt:i4>
      </vt:variant>
      <vt:variant>
        <vt:i4>0</vt:i4>
      </vt:variant>
      <vt:variant>
        <vt:i4>5</vt:i4>
      </vt:variant>
      <vt:variant>
        <vt:lpwstr>http://www.masteringchemistry.com/</vt:lpwstr>
      </vt:variant>
      <vt:variant>
        <vt:lpwstr/>
      </vt:variant>
      <vt:variant>
        <vt:i4>5570606</vt:i4>
      </vt:variant>
      <vt:variant>
        <vt:i4>9</vt:i4>
      </vt:variant>
      <vt:variant>
        <vt:i4>0</vt:i4>
      </vt:variant>
      <vt:variant>
        <vt:i4>5</vt:i4>
      </vt:variant>
      <vt:variant>
        <vt:lpwstr>mailto:daniel.harmon@anokaramsey.edu</vt:lpwstr>
      </vt:variant>
      <vt:variant>
        <vt:lpwstr/>
      </vt:variant>
      <vt:variant>
        <vt:i4>5046362</vt:i4>
      </vt:variant>
      <vt:variant>
        <vt:i4>6</vt:i4>
      </vt:variant>
      <vt:variant>
        <vt:i4>0</vt:i4>
      </vt:variant>
      <vt:variant>
        <vt:i4>5</vt:i4>
      </vt:variant>
      <vt:variant>
        <vt:lpwstr>http://www.anokaramsey.edu/onlineProg</vt:lpwstr>
      </vt:variant>
      <vt:variant>
        <vt:lpwstr/>
      </vt:variant>
      <vt:variant>
        <vt:i4>3407925</vt:i4>
      </vt:variant>
      <vt:variant>
        <vt:i4>3</vt:i4>
      </vt:variant>
      <vt:variant>
        <vt:i4>0</vt:i4>
      </vt:variant>
      <vt:variant>
        <vt:i4>5</vt:i4>
      </vt:variant>
      <vt:variant>
        <vt:lpwstr>http://www.masteringchemistry.com/</vt:lpwstr>
      </vt:variant>
      <vt:variant>
        <vt:lpwstr/>
      </vt:variant>
      <vt:variant>
        <vt:i4>7077988</vt:i4>
      </vt:variant>
      <vt:variant>
        <vt:i4>0</vt:i4>
      </vt:variant>
      <vt:variant>
        <vt:i4>0</vt:i4>
      </vt:variant>
      <vt:variant>
        <vt:i4>5</vt:i4>
      </vt:variant>
      <vt:variant>
        <vt:lpwstr>http://webs.anokaramsey.edu/aspaas/1062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Exam, and Lab Schedule</dc:title>
  <dc:subject/>
  <dc:creator>Lance S. Lund</dc:creator>
  <cp:keywords/>
  <dc:description/>
  <cp:lastModifiedBy>Lance Lund</cp:lastModifiedBy>
  <cp:revision>13</cp:revision>
  <cp:lastPrinted>2020-01-12T22:48:00Z</cp:lastPrinted>
  <dcterms:created xsi:type="dcterms:W3CDTF">2020-01-08T18:40:00Z</dcterms:created>
  <dcterms:modified xsi:type="dcterms:W3CDTF">2020-03-24T00:07:00Z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0x01010001AF7A5DC0DA0C4998958252B03A87FB</vt:lpwstr>
  </property>
</Properties>
</file>