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27" w:rsidRPr="00CB6283" w:rsidRDefault="00847C15" w:rsidP="00CB6283">
      <w:pPr>
        <w:spacing w:after="0" w:line="240" w:lineRule="auto"/>
        <w:jc w:val="center"/>
        <w:rPr>
          <w:sz w:val="32"/>
          <w:szCs w:val="32"/>
        </w:rPr>
      </w:pPr>
      <w:r w:rsidRPr="00CB6283">
        <w:rPr>
          <w:sz w:val="32"/>
          <w:szCs w:val="32"/>
        </w:rPr>
        <w:t>Math Resource Center</w:t>
      </w:r>
    </w:p>
    <w:p w:rsidR="00847C15" w:rsidRPr="00CB6283" w:rsidRDefault="00847C15" w:rsidP="00CB6283">
      <w:pPr>
        <w:spacing w:after="0" w:line="240" w:lineRule="auto"/>
        <w:jc w:val="center"/>
        <w:rPr>
          <w:sz w:val="32"/>
          <w:szCs w:val="32"/>
        </w:rPr>
      </w:pPr>
      <w:r w:rsidRPr="00CB6283">
        <w:rPr>
          <w:sz w:val="32"/>
          <w:szCs w:val="32"/>
        </w:rPr>
        <w:t>10/30/07</w:t>
      </w:r>
    </w:p>
    <w:p w:rsidR="00847C15" w:rsidRPr="00EE765C" w:rsidRDefault="00847C15" w:rsidP="00CB6283">
      <w:pPr>
        <w:spacing w:after="0" w:line="240" w:lineRule="auto"/>
        <w:jc w:val="center"/>
      </w:pPr>
    </w:p>
    <w:p w:rsidR="00FA7B13" w:rsidRDefault="00FA7B13" w:rsidP="00CB6283">
      <w:pPr>
        <w:spacing w:after="0" w:line="240" w:lineRule="auto"/>
        <w:rPr>
          <w:b/>
          <w:sz w:val="32"/>
          <w:szCs w:val="32"/>
        </w:rPr>
      </w:pPr>
      <w:r w:rsidRPr="00EE765C">
        <w:rPr>
          <w:b/>
          <w:sz w:val="32"/>
          <w:szCs w:val="32"/>
        </w:rPr>
        <w:t>Operation</w:t>
      </w:r>
    </w:p>
    <w:p w:rsidR="00CB6283" w:rsidRPr="00EE765C" w:rsidRDefault="00CB6283" w:rsidP="00CB6283">
      <w:pPr>
        <w:spacing w:after="0" w:line="240" w:lineRule="auto"/>
        <w:rPr>
          <w:sz w:val="32"/>
          <w:szCs w:val="32"/>
        </w:rPr>
      </w:pPr>
    </w:p>
    <w:p w:rsidR="00FA7B13" w:rsidRDefault="00FA7B13" w:rsidP="00CB6283">
      <w:pPr>
        <w:spacing w:after="0" w:line="240" w:lineRule="auto"/>
      </w:pPr>
      <w:r w:rsidRPr="00EE765C">
        <w:t xml:space="preserve">The </w:t>
      </w:r>
      <w:r w:rsidR="0035724F">
        <w:t>Math Resource Center (</w:t>
      </w:r>
      <w:r w:rsidRPr="00EE765C">
        <w:t>MRC</w:t>
      </w:r>
      <w:r w:rsidR="0035724F">
        <w:t>)</w:t>
      </w:r>
      <w:r w:rsidRPr="00EE765C">
        <w:t xml:space="preserve"> will be designed to offer several services to our students.  It will provide them with a place to study and work on their math homework where they can get their questions answered quickly by student tutors and staff.  It will provide a place for students to meet in groups to work on assignments </w:t>
      </w:r>
      <w:r w:rsidR="005B78A9">
        <w:t>and discuss course material.  The MRC</w:t>
      </w:r>
      <w:r w:rsidRPr="00EE765C">
        <w:t xml:space="preserve"> will act as a computer lab, where they can log on to Math software to get help with a problem or complete classroom assignments.  </w:t>
      </w:r>
      <w:r w:rsidR="005B78A9">
        <w:t>It</w:t>
      </w:r>
      <w:r w:rsidRPr="00EE765C">
        <w:t xml:space="preserve"> will be a place where faculty can meet with their students to extend classroom learning.  </w:t>
      </w:r>
      <w:r w:rsidR="005B78A9">
        <w:t xml:space="preserve">The MRC will hold Workshops on topics that </w:t>
      </w:r>
      <w:r w:rsidR="00375CDE">
        <w:t xml:space="preserve">many </w:t>
      </w:r>
      <w:r w:rsidR="005B78A9">
        <w:t>students struggle with</w:t>
      </w:r>
      <w:r w:rsidR="00375CDE">
        <w:t xml:space="preserve">, such as arithmetic skills, fractions, and calculator use. </w:t>
      </w:r>
      <w:r w:rsidR="005B78A9">
        <w:t xml:space="preserve"> </w:t>
      </w:r>
      <w:r w:rsidRPr="00EE765C">
        <w:t>Lastly, the MRC will give students a quiet place to study.</w:t>
      </w:r>
    </w:p>
    <w:p w:rsidR="00D2785F" w:rsidRDefault="00D2785F" w:rsidP="00CB6283">
      <w:pPr>
        <w:spacing w:after="0" w:line="240" w:lineRule="auto"/>
      </w:pPr>
    </w:p>
    <w:p w:rsidR="00D2785F" w:rsidRDefault="00D2785F" w:rsidP="00CB6283">
      <w:pPr>
        <w:spacing w:after="0" w:line="240" w:lineRule="auto"/>
      </w:pPr>
      <w:r>
        <w:t>Hours of Operation: 8 am – 7 pm Monday-Thursday, 8 am – 3 pm Friday</w:t>
      </w:r>
    </w:p>
    <w:p w:rsidR="00CB6283" w:rsidRPr="00EE765C" w:rsidRDefault="00CB6283" w:rsidP="00CB6283">
      <w:pPr>
        <w:spacing w:after="0" w:line="240" w:lineRule="auto"/>
      </w:pPr>
    </w:p>
    <w:p w:rsidR="00847C15" w:rsidRDefault="00847C15" w:rsidP="00CB6283">
      <w:pPr>
        <w:spacing w:after="0" w:line="240" w:lineRule="auto"/>
        <w:rPr>
          <w:b/>
          <w:sz w:val="32"/>
          <w:szCs w:val="32"/>
        </w:rPr>
      </w:pPr>
      <w:r w:rsidRPr="00EE765C">
        <w:rPr>
          <w:b/>
          <w:sz w:val="32"/>
          <w:szCs w:val="32"/>
        </w:rPr>
        <w:t>Physical Space</w:t>
      </w:r>
    </w:p>
    <w:p w:rsidR="00CB6283" w:rsidRPr="00EE765C" w:rsidRDefault="00CB6283" w:rsidP="00CB6283">
      <w:pPr>
        <w:spacing w:after="0" w:line="240" w:lineRule="auto"/>
        <w:rPr>
          <w:sz w:val="32"/>
          <w:szCs w:val="32"/>
        </w:rPr>
      </w:pPr>
    </w:p>
    <w:p w:rsidR="00847C15" w:rsidRPr="00EE765C" w:rsidRDefault="00847C15" w:rsidP="00CB6283">
      <w:pPr>
        <w:spacing w:after="0" w:line="240" w:lineRule="auto"/>
      </w:pPr>
      <w:r w:rsidRPr="00EE765C">
        <w:t>T</w:t>
      </w:r>
      <w:r w:rsidR="0035724F">
        <w:t xml:space="preserve">he ideal physical space for the </w:t>
      </w:r>
      <w:r w:rsidR="00FA7B13" w:rsidRPr="00EE765C">
        <w:t xml:space="preserve">MRC has </w:t>
      </w:r>
      <w:r w:rsidRPr="00EE765C">
        <w:t xml:space="preserve"> 4 distinct areas: an open study/tutor area, a group study area, a computer area, and a </w:t>
      </w:r>
      <w:r w:rsidR="00FA7B13" w:rsidRPr="00EE765C">
        <w:t>quiet-study/</w:t>
      </w:r>
      <w:r w:rsidRPr="00EE765C">
        <w:t>test-taking area.  The group study and test-taking area need to</w:t>
      </w:r>
      <w:r w:rsidR="00FA7B13" w:rsidRPr="00EE765C">
        <w:t xml:space="preserve"> be separate rooms for noise control but</w:t>
      </w:r>
      <w:r w:rsidRPr="00EE765C">
        <w:t xml:space="preserve"> </w:t>
      </w:r>
      <w:r w:rsidR="00FA7B13" w:rsidRPr="00EE765C">
        <w:t>the study/tutor</w:t>
      </w:r>
      <w:r w:rsidRPr="00EE765C">
        <w:t xml:space="preserve"> and computer area</w:t>
      </w:r>
      <w:r w:rsidR="00FA7B13" w:rsidRPr="00EE765C">
        <w:t>s</w:t>
      </w:r>
      <w:r w:rsidRPr="00EE765C">
        <w:t xml:space="preserve"> can share a room.  </w:t>
      </w:r>
    </w:p>
    <w:p w:rsidR="00050D70" w:rsidRDefault="00050D70" w:rsidP="00CB6283">
      <w:pPr>
        <w:spacing w:after="0" w:line="240" w:lineRule="auto"/>
      </w:pPr>
      <w:r w:rsidRPr="00EE765C">
        <w:t>Every MRC director we talked with stressed the importance of faculty involvement in the success of the MRC.  They highly recommended having the MRC</w:t>
      </w:r>
      <w:r w:rsidR="00FA7B13" w:rsidRPr="00EE765C">
        <w:t xml:space="preserve"> be</w:t>
      </w:r>
      <w:r w:rsidRPr="00EE765C">
        <w:t xml:space="preserve"> located near faculty offices.</w:t>
      </w:r>
    </w:p>
    <w:p w:rsidR="00CB6283" w:rsidRPr="00EE765C" w:rsidRDefault="00CB6283" w:rsidP="00CB6283">
      <w:pPr>
        <w:spacing w:after="0" w:line="240" w:lineRule="auto"/>
      </w:pPr>
    </w:p>
    <w:p w:rsidR="00847C15" w:rsidRDefault="00847C15" w:rsidP="00CB6283">
      <w:pPr>
        <w:spacing w:after="0" w:line="240" w:lineRule="auto"/>
        <w:rPr>
          <w:b/>
          <w:sz w:val="32"/>
          <w:szCs w:val="32"/>
        </w:rPr>
      </w:pPr>
      <w:r w:rsidRPr="00EE765C">
        <w:rPr>
          <w:b/>
          <w:sz w:val="32"/>
          <w:szCs w:val="32"/>
        </w:rPr>
        <w:t>Staffing</w:t>
      </w:r>
    </w:p>
    <w:p w:rsidR="00CB6283" w:rsidRPr="00EE765C" w:rsidRDefault="00CB6283" w:rsidP="00CB6283">
      <w:pPr>
        <w:spacing w:after="0" w:line="240" w:lineRule="auto"/>
        <w:rPr>
          <w:sz w:val="32"/>
          <w:szCs w:val="32"/>
        </w:rPr>
      </w:pPr>
    </w:p>
    <w:p w:rsidR="00847C15" w:rsidRPr="00EE765C" w:rsidRDefault="00847C15" w:rsidP="00CB6283">
      <w:pPr>
        <w:spacing w:after="0" w:line="240" w:lineRule="auto"/>
        <w:rPr>
          <w:u w:val="single"/>
        </w:rPr>
      </w:pPr>
      <w:r w:rsidRPr="00EE765C">
        <w:rPr>
          <w:u w:val="single"/>
        </w:rPr>
        <w:t>CLA II</w:t>
      </w:r>
    </w:p>
    <w:p w:rsidR="00050D70" w:rsidRPr="00EE765C" w:rsidRDefault="00847C15" w:rsidP="00CB6283">
      <w:pPr>
        <w:spacing w:after="0" w:line="240" w:lineRule="auto"/>
      </w:pPr>
      <w:r w:rsidRPr="00EE765C">
        <w:t>The main st</w:t>
      </w:r>
      <w:r w:rsidR="0035724F">
        <w:t>affing position for the MRC will</w:t>
      </w:r>
      <w:r w:rsidRPr="00EE765C">
        <w:t xml:space="preserve"> be </w:t>
      </w:r>
      <w:r w:rsidR="00050D70" w:rsidRPr="00EE765C">
        <w:t>two CLA II,</w:t>
      </w:r>
      <w:r w:rsidRPr="00EE765C">
        <w:t xml:space="preserve"> </w:t>
      </w:r>
      <w:r w:rsidR="00050D70" w:rsidRPr="00EE765C">
        <w:t xml:space="preserve">one full-time CLA and one part-time (night) CLA.  </w:t>
      </w:r>
    </w:p>
    <w:p w:rsidR="00050D70" w:rsidRPr="00EE765C" w:rsidRDefault="00050D70" w:rsidP="00CB6283">
      <w:pPr>
        <w:spacing w:after="0" w:line="240" w:lineRule="auto"/>
      </w:pPr>
      <w:r w:rsidRPr="00EE765C">
        <w:t>Qualifications:</w:t>
      </w:r>
    </w:p>
    <w:p w:rsidR="00050D70" w:rsidRPr="00EE765C" w:rsidRDefault="00050D70" w:rsidP="00CB6283">
      <w:pPr>
        <w:spacing w:after="0" w:line="240" w:lineRule="auto"/>
        <w:ind w:firstLine="720"/>
      </w:pPr>
      <w:r w:rsidRPr="00EE765C">
        <w:t>Bachelors in Math or MathEd with teaching experience in developmental education</w:t>
      </w:r>
    </w:p>
    <w:p w:rsidR="00050D70" w:rsidRPr="00EE765C" w:rsidRDefault="00050D70" w:rsidP="00CB6283">
      <w:pPr>
        <w:spacing w:after="0" w:line="240" w:lineRule="auto"/>
        <w:ind w:firstLine="720"/>
      </w:pPr>
      <w:r w:rsidRPr="00EE765C">
        <w:t>Preferred knowledge of Statistics and Liberal Arts Math</w:t>
      </w:r>
    </w:p>
    <w:p w:rsidR="00050D70" w:rsidRPr="00EE765C" w:rsidRDefault="00050D70" w:rsidP="00CB6283">
      <w:pPr>
        <w:spacing w:after="0" w:line="240" w:lineRule="auto"/>
      </w:pPr>
      <w:r w:rsidRPr="00EE765C">
        <w:t>Responsibilities</w:t>
      </w:r>
      <w:r w:rsidR="00847C15" w:rsidRPr="00EE765C">
        <w:t>:</w:t>
      </w:r>
      <w:r w:rsidR="00847C15" w:rsidRPr="00EE765C">
        <w:tab/>
      </w:r>
    </w:p>
    <w:p w:rsidR="00050D70" w:rsidRPr="00EE765C" w:rsidRDefault="00050D70" w:rsidP="00CB6283">
      <w:pPr>
        <w:spacing w:after="0" w:line="240" w:lineRule="auto"/>
        <w:ind w:left="360"/>
      </w:pPr>
      <w:r w:rsidRPr="00EE765C">
        <w:tab/>
        <w:t>Tutor students</w:t>
      </w:r>
    </w:p>
    <w:p w:rsidR="00050D70" w:rsidRPr="00EE765C" w:rsidRDefault="00050D70" w:rsidP="00CB6283">
      <w:pPr>
        <w:spacing w:after="0" w:line="240" w:lineRule="auto"/>
        <w:ind w:left="360"/>
      </w:pPr>
      <w:r w:rsidRPr="00EE765C">
        <w:tab/>
        <w:t>Conduct training sessions for student tutors</w:t>
      </w:r>
    </w:p>
    <w:p w:rsidR="00050D70" w:rsidRPr="00EE765C" w:rsidRDefault="00050D70" w:rsidP="00CB6283">
      <w:pPr>
        <w:spacing w:after="0" w:line="240" w:lineRule="auto"/>
        <w:ind w:left="360"/>
      </w:pPr>
      <w:r w:rsidRPr="00EE765C">
        <w:tab/>
        <w:t xml:space="preserve">Supervise student tutors </w:t>
      </w:r>
    </w:p>
    <w:p w:rsidR="00050D70" w:rsidRPr="00EE765C" w:rsidRDefault="00050D70" w:rsidP="00CB6283">
      <w:pPr>
        <w:spacing w:after="0" w:line="240" w:lineRule="auto"/>
        <w:ind w:firstLine="720"/>
      </w:pPr>
      <w:r w:rsidRPr="00EE765C">
        <w:t xml:space="preserve">Arrange tutor schedules </w:t>
      </w:r>
    </w:p>
    <w:p w:rsidR="00050D70" w:rsidRPr="00EE765C" w:rsidRDefault="003B6445" w:rsidP="00CB6283">
      <w:pPr>
        <w:spacing w:after="0" w:line="240" w:lineRule="auto"/>
        <w:ind w:firstLine="720"/>
      </w:pPr>
      <w:r w:rsidRPr="00EE765C">
        <w:t>P</w:t>
      </w:r>
      <w:r w:rsidR="00050D70" w:rsidRPr="00EE765C">
        <w:t>articip</w:t>
      </w:r>
      <w:r w:rsidRPr="00EE765C">
        <w:t>ate with hiring student tutors</w:t>
      </w:r>
      <w:r w:rsidR="00050D70" w:rsidRPr="00EE765C">
        <w:tab/>
      </w:r>
    </w:p>
    <w:p w:rsidR="00050D70" w:rsidRPr="00EE765C" w:rsidRDefault="00050D70" w:rsidP="00CB6283">
      <w:pPr>
        <w:spacing w:after="0" w:line="240" w:lineRule="auto"/>
        <w:ind w:left="360"/>
      </w:pPr>
      <w:r w:rsidRPr="00EE765C">
        <w:tab/>
        <w:t>Develop and conduct student workshops</w:t>
      </w:r>
    </w:p>
    <w:p w:rsidR="00050D70" w:rsidRPr="00EE765C" w:rsidRDefault="00050D70" w:rsidP="00CB6283">
      <w:pPr>
        <w:spacing w:after="0" w:line="240" w:lineRule="auto"/>
        <w:ind w:left="360"/>
      </w:pPr>
      <w:r w:rsidRPr="00EE765C">
        <w:tab/>
      </w:r>
      <w:r w:rsidR="003E1E9B" w:rsidRPr="00EE765C">
        <w:t>Liaison</w:t>
      </w:r>
      <w:r w:rsidRPr="00EE765C">
        <w:t xml:space="preserve"> between math faculty and Math Resource Center</w:t>
      </w:r>
    </w:p>
    <w:p w:rsidR="00050D70" w:rsidRPr="00EE765C" w:rsidRDefault="00050D70" w:rsidP="00CB6283">
      <w:pPr>
        <w:spacing w:after="0" w:line="240" w:lineRule="auto"/>
        <w:ind w:left="360"/>
      </w:pPr>
      <w:r w:rsidRPr="00EE765C">
        <w:tab/>
        <w:t>Evaluate and implement software used as a supplemental tool</w:t>
      </w:r>
    </w:p>
    <w:p w:rsidR="00050D70" w:rsidRPr="00EE765C" w:rsidRDefault="00050D70" w:rsidP="00CB6283">
      <w:pPr>
        <w:spacing w:after="0" w:line="240" w:lineRule="auto"/>
        <w:ind w:left="360"/>
      </w:pPr>
      <w:r w:rsidRPr="00EE765C">
        <w:tab/>
        <w:t>Organize study groups</w:t>
      </w:r>
    </w:p>
    <w:p w:rsidR="00847C15" w:rsidRPr="00EE765C" w:rsidRDefault="00050D70" w:rsidP="00CB6283">
      <w:pPr>
        <w:spacing w:after="0" w:line="240" w:lineRule="auto"/>
        <w:ind w:left="360"/>
      </w:pPr>
      <w:r w:rsidRPr="00EE765C">
        <w:tab/>
        <w:t>Initiate and coordinate classroom visits</w:t>
      </w:r>
    </w:p>
    <w:p w:rsidR="003B6445" w:rsidRDefault="003B6445" w:rsidP="00CB6283">
      <w:pPr>
        <w:spacing w:after="0" w:line="240" w:lineRule="auto"/>
        <w:ind w:left="360"/>
      </w:pPr>
    </w:p>
    <w:p w:rsidR="00CB6283" w:rsidRDefault="00CB6283" w:rsidP="00CB6283">
      <w:pPr>
        <w:spacing w:after="0" w:line="240" w:lineRule="auto"/>
        <w:ind w:left="360"/>
      </w:pPr>
    </w:p>
    <w:p w:rsidR="00CB6283" w:rsidRPr="00EE765C" w:rsidRDefault="00CB6283" w:rsidP="00CB6283">
      <w:pPr>
        <w:spacing w:after="0" w:line="240" w:lineRule="auto"/>
        <w:ind w:left="360"/>
      </w:pPr>
    </w:p>
    <w:p w:rsidR="00847C15" w:rsidRPr="00EE765C" w:rsidRDefault="00847C15" w:rsidP="00CB6283">
      <w:pPr>
        <w:spacing w:after="0" w:line="240" w:lineRule="auto"/>
        <w:rPr>
          <w:u w:val="single"/>
        </w:rPr>
      </w:pPr>
      <w:r w:rsidRPr="00EE765C">
        <w:rPr>
          <w:u w:val="single"/>
        </w:rPr>
        <w:t>Student Tutors</w:t>
      </w:r>
    </w:p>
    <w:p w:rsidR="00847C15" w:rsidRDefault="00050D70" w:rsidP="00CB6283">
      <w:pPr>
        <w:spacing w:after="0" w:line="240" w:lineRule="auto"/>
      </w:pPr>
      <w:r w:rsidRPr="00EE765C">
        <w:t xml:space="preserve">Student tutors will play an important role in the MRC.  We </w:t>
      </w:r>
      <w:r w:rsidR="0035724F">
        <w:t>will need</w:t>
      </w:r>
      <w:r w:rsidRPr="00EE765C">
        <w:t xml:space="preserve"> 6-8 tutors per semester, with 2-3 tutors working at any given time (this will be fine tuned as need</w:t>
      </w:r>
      <w:r w:rsidR="003B6445" w:rsidRPr="00EE765C">
        <w:t>s</w:t>
      </w:r>
      <w:r w:rsidRPr="00EE765C">
        <w:t xml:space="preserve"> arise).   A diverse gr</w:t>
      </w:r>
      <w:r w:rsidR="00CB6283">
        <w:t>oup of student tutors is needed</w:t>
      </w:r>
      <w:r w:rsidRPr="00EE765C">
        <w:t xml:space="preserve"> for our diverse student </w:t>
      </w:r>
      <w:r w:rsidR="003E1E9B" w:rsidRPr="00EE765C">
        <w:t>body</w:t>
      </w:r>
      <w:r w:rsidR="003E1E9B">
        <w:t>;</w:t>
      </w:r>
      <w:r w:rsidR="00CB6283">
        <w:t xml:space="preserve"> this includes </w:t>
      </w:r>
      <w:r w:rsidR="008B718B" w:rsidRPr="00EE765C">
        <w:t xml:space="preserve">men, women, Native English speakers, ESL students, college-level math students, and developmental-level math students.  </w:t>
      </w:r>
    </w:p>
    <w:p w:rsidR="00CB6283" w:rsidRPr="00EE765C" w:rsidRDefault="00CB6283" w:rsidP="00CB6283">
      <w:pPr>
        <w:spacing w:after="0" w:line="240" w:lineRule="auto"/>
      </w:pPr>
    </w:p>
    <w:p w:rsidR="00847C15" w:rsidRPr="00EE765C" w:rsidRDefault="00AF14CE" w:rsidP="00CB6283">
      <w:pPr>
        <w:spacing w:after="0" w:line="240" w:lineRule="auto"/>
      </w:pPr>
      <w:r w:rsidRPr="00EE765C">
        <w:rPr>
          <w:u w:val="single"/>
        </w:rPr>
        <w:t>Coordinator</w:t>
      </w:r>
    </w:p>
    <w:p w:rsidR="00AF14CE" w:rsidRDefault="003B6445" w:rsidP="00CB6283">
      <w:pPr>
        <w:spacing w:after="0" w:line="240" w:lineRule="auto"/>
      </w:pPr>
      <w:r w:rsidRPr="00EE765C">
        <w:t>To further faculty involvement in the MRC, we will need r</w:t>
      </w:r>
      <w:r w:rsidR="00AF14CE" w:rsidRPr="00EE765C">
        <w:t>elease time for one faculty member t</w:t>
      </w:r>
      <w:r w:rsidR="002A4971" w:rsidRPr="00EE765C">
        <w:t xml:space="preserve">o act as MRC Coordinator.  </w:t>
      </w:r>
    </w:p>
    <w:p w:rsidR="00CB6283" w:rsidRPr="00EE765C" w:rsidRDefault="00CB6283" w:rsidP="00CB6283">
      <w:pPr>
        <w:spacing w:after="0" w:line="240" w:lineRule="auto"/>
      </w:pPr>
    </w:p>
    <w:p w:rsidR="00847C15" w:rsidRDefault="00847C15" w:rsidP="00CB6283">
      <w:pPr>
        <w:spacing w:after="0" w:line="240" w:lineRule="auto"/>
        <w:rPr>
          <w:b/>
          <w:sz w:val="32"/>
          <w:szCs w:val="32"/>
        </w:rPr>
      </w:pPr>
      <w:r w:rsidRPr="00EE765C">
        <w:rPr>
          <w:b/>
          <w:sz w:val="32"/>
          <w:szCs w:val="32"/>
        </w:rPr>
        <w:t>Technology</w:t>
      </w:r>
    </w:p>
    <w:p w:rsidR="00CB6283" w:rsidRPr="00EE765C" w:rsidRDefault="00CB6283" w:rsidP="00CB6283">
      <w:pPr>
        <w:spacing w:after="0" w:line="240" w:lineRule="auto"/>
        <w:rPr>
          <w:sz w:val="32"/>
          <w:szCs w:val="32"/>
        </w:rPr>
      </w:pPr>
    </w:p>
    <w:p w:rsidR="003B6445" w:rsidRPr="00EE765C" w:rsidRDefault="003B6445" w:rsidP="00CB6283">
      <w:pPr>
        <w:spacing w:after="0" w:line="240" w:lineRule="auto"/>
      </w:pPr>
      <w:r w:rsidRPr="00EE765C">
        <w:rPr>
          <w:u w:val="single"/>
        </w:rPr>
        <w:t>Hardware</w:t>
      </w:r>
    </w:p>
    <w:p w:rsidR="003B6445" w:rsidRPr="00EE765C" w:rsidRDefault="003B6445" w:rsidP="00CB6283">
      <w:pPr>
        <w:spacing w:after="0" w:line="240" w:lineRule="auto"/>
      </w:pPr>
      <w:r w:rsidRPr="00EE765C">
        <w:t>With technology being such a major part of our students lives, it is increasingly important that we reach out to them through (*#&amp;$(**#( .  To do this we will need:</w:t>
      </w:r>
    </w:p>
    <w:p w:rsidR="003B6445" w:rsidRPr="00EE765C" w:rsidRDefault="003B6445" w:rsidP="00CB6283">
      <w:pPr>
        <w:spacing w:after="0" w:line="240" w:lineRule="auto"/>
        <w:ind w:firstLine="720"/>
      </w:pPr>
      <w:r w:rsidRPr="00EE765C">
        <w:t>20 computers</w:t>
      </w:r>
    </w:p>
    <w:p w:rsidR="003B6445" w:rsidRPr="00EE765C" w:rsidRDefault="003B6445" w:rsidP="00CB6283">
      <w:pPr>
        <w:spacing w:after="0" w:line="240" w:lineRule="auto"/>
        <w:ind w:firstLine="720"/>
      </w:pPr>
      <w:r w:rsidRPr="00EE765C">
        <w:t xml:space="preserve">1-2 TV/VCR/DVD </w:t>
      </w:r>
      <w:r w:rsidR="003E1E9B" w:rsidRPr="00EE765C">
        <w:t>combos</w:t>
      </w:r>
    </w:p>
    <w:p w:rsidR="003B6445" w:rsidRPr="00EE765C" w:rsidRDefault="003B6445" w:rsidP="00CB6283">
      <w:pPr>
        <w:spacing w:after="0" w:line="240" w:lineRule="auto"/>
        <w:ind w:firstLine="720"/>
      </w:pPr>
      <w:r w:rsidRPr="00EE765C">
        <w:t>Card swiper</w:t>
      </w:r>
    </w:p>
    <w:p w:rsidR="003B6445" w:rsidRPr="00EE765C" w:rsidRDefault="003B6445" w:rsidP="00CB6283">
      <w:pPr>
        <w:spacing w:after="0" w:line="240" w:lineRule="auto"/>
        <w:ind w:firstLine="720"/>
      </w:pPr>
      <w:r w:rsidRPr="00EE765C">
        <w:t>Projector</w:t>
      </w:r>
    </w:p>
    <w:p w:rsidR="003B6445" w:rsidRDefault="003B6445" w:rsidP="00CB6283">
      <w:pPr>
        <w:spacing w:after="0" w:line="240" w:lineRule="auto"/>
        <w:ind w:firstLine="720"/>
      </w:pPr>
      <w:r w:rsidRPr="00EE765C">
        <w:t>Document cameras</w:t>
      </w:r>
    </w:p>
    <w:p w:rsidR="00CB6283" w:rsidRPr="00EE765C" w:rsidRDefault="00CB6283" w:rsidP="00CB6283">
      <w:pPr>
        <w:spacing w:after="0" w:line="240" w:lineRule="auto"/>
        <w:ind w:firstLine="720"/>
      </w:pPr>
    </w:p>
    <w:p w:rsidR="00847C15" w:rsidRPr="00EE765C" w:rsidRDefault="008B718B" w:rsidP="00CB6283">
      <w:pPr>
        <w:spacing w:after="0" w:line="240" w:lineRule="auto"/>
        <w:rPr>
          <w:u w:val="single"/>
        </w:rPr>
      </w:pPr>
      <w:r w:rsidRPr="00EE765C">
        <w:rPr>
          <w:u w:val="single"/>
        </w:rPr>
        <w:t>Software</w:t>
      </w:r>
    </w:p>
    <w:p w:rsidR="00917B71" w:rsidRPr="00EE765C" w:rsidRDefault="00917B71" w:rsidP="00CB6283">
      <w:pPr>
        <w:spacing w:after="0" w:line="240" w:lineRule="auto"/>
      </w:pPr>
      <w:r w:rsidRPr="00EE765C">
        <w:t>Initially we would like the following software available on all computers in the MRC</w:t>
      </w:r>
      <w:r w:rsidR="003B6445" w:rsidRPr="00EE765C">
        <w:t>:</w:t>
      </w:r>
    </w:p>
    <w:p w:rsidR="008B718B" w:rsidRPr="00EE765C" w:rsidRDefault="008B718B" w:rsidP="00CB6283">
      <w:pPr>
        <w:autoSpaceDE w:val="0"/>
        <w:autoSpaceDN w:val="0"/>
        <w:adjustRightInd w:val="0"/>
        <w:spacing w:after="0" w:line="240" w:lineRule="auto"/>
        <w:ind w:firstLine="720"/>
        <w:rPr>
          <w:rFonts w:cs="Tahoma"/>
        </w:rPr>
      </w:pPr>
      <w:r w:rsidRPr="00EE765C">
        <w:rPr>
          <w:rFonts w:cs="Tahoma"/>
        </w:rPr>
        <w:t>Derive</w:t>
      </w:r>
    </w:p>
    <w:p w:rsidR="008B718B" w:rsidRPr="00EE765C" w:rsidRDefault="008B718B" w:rsidP="00CB6283">
      <w:pPr>
        <w:autoSpaceDE w:val="0"/>
        <w:autoSpaceDN w:val="0"/>
        <w:adjustRightInd w:val="0"/>
        <w:spacing w:after="0" w:line="240" w:lineRule="auto"/>
        <w:ind w:firstLine="720"/>
        <w:rPr>
          <w:rFonts w:cs="Tahoma"/>
        </w:rPr>
      </w:pPr>
      <w:r w:rsidRPr="00EE765C">
        <w:rPr>
          <w:rFonts w:cs="Tahoma"/>
        </w:rPr>
        <w:t>Converge</w:t>
      </w:r>
    </w:p>
    <w:p w:rsidR="008B718B" w:rsidRPr="00EE765C" w:rsidRDefault="008B718B" w:rsidP="00CB6283">
      <w:pPr>
        <w:autoSpaceDE w:val="0"/>
        <w:autoSpaceDN w:val="0"/>
        <w:adjustRightInd w:val="0"/>
        <w:spacing w:after="0" w:line="240" w:lineRule="auto"/>
        <w:ind w:firstLine="720"/>
        <w:rPr>
          <w:rFonts w:cs="Tahoma"/>
        </w:rPr>
      </w:pPr>
      <w:r w:rsidRPr="00EE765C">
        <w:rPr>
          <w:rFonts w:cs="Tahoma"/>
        </w:rPr>
        <w:t>"Winning In Math"</w:t>
      </w:r>
    </w:p>
    <w:p w:rsidR="008B718B" w:rsidRPr="00EE765C" w:rsidRDefault="008B718B" w:rsidP="00CB6283">
      <w:pPr>
        <w:autoSpaceDE w:val="0"/>
        <w:autoSpaceDN w:val="0"/>
        <w:adjustRightInd w:val="0"/>
        <w:spacing w:after="0" w:line="240" w:lineRule="auto"/>
        <w:ind w:firstLine="720"/>
        <w:rPr>
          <w:rFonts w:cs="Tahoma"/>
        </w:rPr>
      </w:pPr>
      <w:r w:rsidRPr="00EE765C">
        <w:rPr>
          <w:rFonts w:cs="Tahoma"/>
        </w:rPr>
        <w:t>MiniTab</w:t>
      </w:r>
    </w:p>
    <w:p w:rsidR="008B718B" w:rsidRPr="00EE765C" w:rsidRDefault="008B718B" w:rsidP="00CB6283">
      <w:pPr>
        <w:autoSpaceDE w:val="0"/>
        <w:autoSpaceDN w:val="0"/>
        <w:adjustRightInd w:val="0"/>
        <w:spacing w:after="0" w:line="240" w:lineRule="auto"/>
        <w:ind w:firstLine="720"/>
        <w:rPr>
          <w:rFonts w:cs="Tahoma"/>
        </w:rPr>
      </w:pPr>
      <w:r w:rsidRPr="00EE765C">
        <w:rPr>
          <w:rFonts w:cs="Tahoma"/>
        </w:rPr>
        <w:t>MyMathLab</w:t>
      </w:r>
    </w:p>
    <w:p w:rsidR="008B718B" w:rsidRPr="00EE765C" w:rsidRDefault="008B718B" w:rsidP="00CB6283">
      <w:pPr>
        <w:autoSpaceDE w:val="0"/>
        <w:autoSpaceDN w:val="0"/>
        <w:adjustRightInd w:val="0"/>
        <w:spacing w:after="0" w:line="240" w:lineRule="auto"/>
        <w:ind w:firstLine="720"/>
        <w:rPr>
          <w:rFonts w:cs="Tahoma"/>
        </w:rPr>
      </w:pPr>
      <w:r w:rsidRPr="00EE765C">
        <w:rPr>
          <w:rFonts w:cs="Tahoma"/>
        </w:rPr>
        <w:t>Mathematica</w:t>
      </w:r>
    </w:p>
    <w:p w:rsidR="008B718B" w:rsidRPr="00EE765C" w:rsidRDefault="008B718B" w:rsidP="00CB6283">
      <w:pPr>
        <w:spacing w:after="0" w:line="240" w:lineRule="auto"/>
        <w:ind w:firstLine="720"/>
      </w:pPr>
      <w:r w:rsidRPr="00EE765C">
        <w:rPr>
          <w:rFonts w:cs="Tahoma"/>
        </w:rPr>
        <w:t>"Lifetime Learning Library"</w:t>
      </w:r>
    </w:p>
    <w:p w:rsidR="008B718B" w:rsidRPr="00EE765C" w:rsidRDefault="008B718B" w:rsidP="00CB6283">
      <w:pPr>
        <w:spacing w:after="0" w:line="240" w:lineRule="auto"/>
      </w:pPr>
    </w:p>
    <w:p w:rsidR="002A4971" w:rsidRDefault="002A4971" w:rsidP="00CB6283">
      <w:pPr>
        <w:spacing w:after="0" w:line="240" w:lineRule="auto"/>
        <w:rPr>
          <w:b/>
          <w:sz w:val="32"/>
          <w:szCs w:val="32"/>
        </w:rPr>
      </w:pPr>
      <w:r w:rsidRPr="00EE765C">
        <w:rPr>
          <w:b/>
          <w:sz w:val="32"/>
          <w:szCs w:val="32"/>
        </w:rPr>
        <w:t>Misc</w:t>
      </w:r>
    </w:p>
    <w:p w:rsidR="00CB6283" w:rsidRPr="00EE765C" w:rsidRDefault="00CB6283" w:rsidP="00CB6283">
      <w:pPr>
        <w:spacing w:after="0" w:line="240" w:lineRule="auto"/>
        <w:rPr>
          <w:sz w:val="32"/>
          <w:szCs w:val="32"/>
        </w:rPr>
      </w:pPr>
    </w:p>
    <w:p w:rsidR="002A4971" w:rsidRPr="00EE765C" w:rsidRDefault="002A4971" w:rsidP="00CB6283">
      <w:pPr>
        <w:spacing w:after="0" w:line="240" w:lineRule="auto"/>
      </w:pPr>
      <w:r w:rsidRPr="00EE765C">
        <w:rPr>
          <w:u w:val="single"/>
        </w:rPr>
        <w:t>Furniture</w:t>
      </w:r>
    </w:p>
    <w:p w:rsidR="003B6445" w:rsidRPr="00EE765C" w:rsidRDefault="003B6445" w:rsidP="00CB6283">
      <w:pPr>
        <w:spacing w:after="0" w:line="240" w:lineRule="auto"/>
      </w:pPr>
      <w:r w:rsidRPr="00EE765C">
        <w:t>The MRC needs to be a comfortable, inviting place for students to visit.  With this in mind we will need the following furniture.</w:t>
      </w:r>
    </w:p>
    <w:p w:rsidR="002A4971" w:rsidRPr="00EE765C" w:rsidRDefault="002A4971" w:rsidP="00CB6283">
      <w:pPr>
        <w:spacing w:after="0" w:line="240" w:lineRule="auto"/>
        <w:ind w:firstLine="720"/>
      </w:pPr>
      <w:r w:rsidRPr="00EE765C">
        <w:t>Modular tables/chairs</w:t>
      </w:r>
    </w:p>
    <w:p w:rsidR="002A4971" w:rsidRPr="00EE765C" w:rsidRDefault="002A4971" w:rsidP="00CB6283">
      <w:pPr>
        <w:spacing w:after="0" w:line="240" w:lineRule="auto"/>
        <w:ind w:firstLine="720"/>
      </w:pPr>
      <w:r w:rsidRPr="00EE765C">
        <w:t>Computer desks/workstations</w:t>
      </w:r>
    </w:p>
    <w:p w:rsidR="002A4971" w:rsidRPr="00EE765C" w:rsidRDefault="002A4971" w:rsidP="00CB6283">
      <w:pPr>
        <w:spacing w:after="0" w:line="240" w:lineRule="auto"/>
        <w:ind w:firstLine="720"/>
      </w:pPr>
      <w:r w:rsidRPr="00EE765C">
        <w:t>Couch/comfy chair(s)</w:t>
      </w:r>
    </w:p>
    <w:p w:rsidR="002A4971" w:rsidRPr="00EE765C" w:rsidRDefault="002A4971" w:rsidP="00CB6283">
      <w:pPr>
        <w:spacing w:after="0" w:line="240" w:lineRule="auto"/>
        <w:ind w:firstLine="720"/>
      </w:pPr>
      <w:r w:rsidRPr="00EE765C">
        <w:t>Filing cabinets</w:t>
      </w:r>
    </w:p>
    <w:p w:rsidR="002A4971" w:rsidRPr="00EE765C" w:rsidRDefault="002A4971" w:rsidP="00CB6283">
      <w:pPr>
        <w:spacing w:after="0" w:line="240" w:lineRule="auto"/>
        <w:ind w:firstLine="720"/>
      </w:pPr>
      <w:r w:rsidRPr="00EE765C">
        <w:t>Cabinets that can be locked</w:t>
      </w:r>
    </w:p>
    <w:p w:rsidR="002A4971" w:rsidRPr="00EE765C" w:rsidRDefault="002A4971" w:rsidP="00CB6283">
      <w:pPr>
        <w:spacing w:after="0" w:line="240" w:lineRule="auto"/>
        <w:ind w:firstLine="720"/>
      </w:pPr>
      <w:r w:rsidRPr="00EE765C">
        <w:t>Bookshelves</w:t>
      </w:r>
    </w:p>
    <w:p w:rsidR="002A4971" w:rsidRPr="00EE765C" w:rsidRDefault="002A4971" w:rsidP="00CB6283">
      <w:pPr>
        <w:spacing w:after="0" w:line="240" w:lineRule="auto"/>
        <w:ind w:firstLine="720"/>
      </w:pPr>
      <w:r w:rsidRPr="00EE765C">
        <w:t>Skills sheet organizer shelf</w:t>
      </w:r>
    </w:p>
    <w:p w:rsidR="00CB6283" w:rsidRPr="00EE765C" w:rsidRDefault="002A4971" w:rsidP="0035724F">
      <w:pPr>
        <w:spacing w:after="0" w:line="240" w:lineRule="auto"/>
        <w:ind w:firstLine="720"/>
      </w:pPr>
      <w:r w:rsidRPr="00EE765C">
        <w:t>Desk and chair for CLA/Director</w:t>
      </w:r>
    </w:p>
    <w:p w:rsidR="002A4971" w:rsidRPr="00EE765C" w:rsidRDefault="002A4971" w:rsidP="00CB6283">
      <w:pPr>
        <w:spacing w:after="0" w:line="240" w:lineRule="auto"/>
      </w:pPr>
      <w:r w:rsidRPr="00EE765C">
        <w:rPr>
          <w:u w:val="single"/>
        </w:rPr>
        <w:lastRenderedPageBreak/>
        <w:t>Books</w:t>
      </w:r>
    </w:p>
    <w:p w:rsidR="00CB6283" w:rsidRDefault="002A4971" w:rsidP="00CB6283">
      <w:pPr>
        <w:spacing w:after="0" w:line="240" w:lineRule="auto"/>
      </w:pPr>
      <w:r w:rsidRPr="00EE765C">
        <w:t>Textbooks for a “textbook check out program” –</w:t>
      </w:r>
      <w:r w:rsidR="00CB6283">
        <w:t xml:space="preserve"> we will</w:t>
      </w:r>
      <w:r w:rsidRPr="00EE765C">
        <w:t xml:space="preserve"> buy a couple of the textbooks that faculty use </w:t>
      </w:r>
    </w:p>
    <w:p w:rsidR="00CB6283" w:rsidRDefault="002A4971" w:rsidP="00CB6283">
      <w:pPr>
        <w:spacing w:after="0" w:line="240" w:lineRule="auto"/>
        <w:ind w:firstLine="720"/>
      </w:pPr>
      <w:r w:rsidRPr="00EE765C">
        <w:t xml:space="preserve">and have them available for student who are struggling financially to “check-out” for the </w:t>
      </w:r>
    </w:p>
    <w:p w:rsidR="002A4971" w:rsidRPr="00EE765C" w:rsidRDefault="002A4971" w:rsidP="00CB6283">
      <w:pPr>
        <w:spacing w:after="0" w:line="240" w:lineRule="auto"/>
        <w:ind w:left="720"/>
      </w:pPr>
      <w:r w:rsidRPr="00EE765C">
        <w:t>semester.</w:t>
      </w:r>
    </w:p>
    <w:p w:rsidR="002A4971" w:rsidRDefault="002A4971" w:rsidP="00CB6283">
      <w:pPr>
        <w:spacing w:after="0" w:line="240" w:lineRule="auto"/>
      </w:pPr>
      <w:r w:rsidRPr="00EE765C">
        <w:t>Reference books</w:t>
      </w:r>
    </w:p>
    <w:p w:rsidR="00D2785F" w:rsidRDefault="00D2785F" w:rsidP="00CB6283">
      <w:pPr>
        <w:spacing w:after="0" w:line="240" w:lineRule="auto"/>
      </w:pPr>
      <w:r>
        <w:t>Calculator manuals</w:t>
      </w:r>
    </w:p>
    <w:p w:rsidR="00D2785F" w:rsidRDefault="00D2785F" w:rsidP="00CB6283">
      <w:pPr>
        <w:spacing w:after="0" w:line="240" w:lineRule="auto"/>
      </w:pPr>
      <w:r>
        <w:t>Math Career Information</w:t>
      </w:r>
    </w:p>
    <w:p w:rsidR="00CB6283" w:rsidRPr="00EE765C" w:rsidRDefault="00CB6283" w:rsidP="00CB6283">
      <w:pPr>
        <w:spacing w:after="0" w:line="240" w:lineRule="auto"/>
      </w:pPr>
    </w:p>
    <w:p w:rsidR="002A4971" w:rsidRPr="00EE765C" w:rsidRDefault="002A4971" w:rsidP="00CB6283">
      <w:pPr>
        <w:spacing w:after="0" w:line="240" w:lineRule="auto"/>
      </w:pPr>
      <w:r w:rsidRPr="00EE765C">
        <w:rPr>
          <w:u w:val="single"/>
        </w:rPr>
        <w:t>Calculators</w:t>
      </w:r>
    </w:p>
    <w:p w:rsidR="002A4971" w:rsidRPr="00EE765C" w:rsidRDefault="002A4971" w:rsidP="00CB6283">
      <w:pPr>
        <w:spacing w:after="0" w:line="240" w:lineRule="auto"/>
      </w:pPr>
      <w:r w:rsidRPr="00EE765C">
        <w:t>8 calculators for use in the MRC</w:t>
      </w:r>
      <w:r w:rsidR="00CB6283">
        <w:t xml:space="preserve"> (five TI-84s and three TI-89s)</w:t>
      </w:r>
    </w:p>
    <w:p w:rsidR="001405B7" w:rsidRDefault="002A4971" w:rsidP="001405B7">
      <w:pPr>
        <w:spacing w:after="0" w:line="240" w:lineRule="auto"/>
      </w:pPr>
      <w:r w:rsidRPr="00EE765C">
        <w:t>35 calculators for a “</w:t>
      </w:r>
      <w:r w:rsidR="0035724F">
        <w:t>Calculator checkout program” (thirty</w:t>
      </w:r>
      <w:r w:rsidRPr="00EE765C">
        <w:t xml:space="preserve"> TI-84s and </w:t>
      </w:r>
      <w:r w:rsidR="0035724F">
        <w:t>five</w:t>
      </w:r>
      <w:r w:rsidRPr="00EE765C">
        <w:t xml:space="preserve"> TI-89s) – similar to the </w:t>
      </w:r>
    </w:p>
    <w:p w:rsidR="002A4971" w:rsidRDefault="002A4971" w:rsidP="001405B7">
      <w:pPr>
        <w:spacing w:after="0" w:line="240" w:lineRule="auto"/>
        <w:ind w:firstLine="720"/>
      </w:pPr>
      <w:r w:rsidRPr="00EE765C">
        <w:t xml:space="preserve">“Textbook check out program”  </w:t>
      </w:r>
    </w:p>
    <w:p w:rsidR="00CB6283" w:rsidRPr="00EE765C" w:rsidRDefault="00CB6283" w:rsidP="00CB6283">
      <w:pPr>
        <w:spacing w:after="0" w:line="240" w:lineRule="auto"/>
      </w:pPr>
    </w:p>
    <w:p w:rsidR="002A4971" w:rsidRPr="00EE765C" w:rsidRDefault="003E1E9B" w:rsidP="00CB6283">
      <w:pPr>
        <w:spacing w:after="0" w:line="240" w:lineRule="auto"/>
      </w:pPr>
      <w:proofErr w:type="spellStart"/>
      <w:r w:rsidRPr="00EE765C">
        <w:rPr>
          <w:u w:val="single"/>
        </w:rPr>
        <w:t>Manipulative</w:t>
      </w:r>
      <w:r>
        <w:rPr>
          <w:u w:val="single"/>
        </w:rPr>
        <w:t>s</w:t>
      </w:r>
      <w:proofErr w:type="spellEnd"/>
    </w:p>
    <w:p w:rsidR="002A4971" w:rsidRDefault="002A4971" w:rsidP="00CB6283">
      <w:pPr>
        <w:spacing w:after="0" w:line="240" w:lineRule="auto"/>
      </w:pPr>
      <w:r w:rsidRPr="00EE765C">
        <w:t>Montessori learning materials</w:t>
      </w:r>
    </w:p>
    <w:p w:rsidR="00D2785F" w:rsidRDefault="00D2785F" w:rsidP="00D2785F">
      <w:pPr>
        <w:spacing w:after="0" w:line="240" w:lineRule="auto"/>
      </w:pPr>
      <w:r>
        <w:t>Measuring cups - fractions</w:t>
      </w:r>
    </w:p>
    <w:p w:rsidR="00D2785F" w:rsidRDefault="00D2785F" w:rsidP="00D2785F">
      <w:pPr>
        <w:spacing w:after="0" w:line="240" w:lineRule="auto"/>
      </w:pPr>
      <w:r>
        <w:t>Water table - fractions</w:t>
      </w:r>
    </w:p>
    <w:p w:rsidR="00D2785F" w:rsidRDefault="00D2785F" w:rsidP="00D2785F">
      <w:pPr>
        <w:spacing w:after="0" w:line="240" w:lineRule="auto"/>
      </w:pPr>
      <w:r>
        <w:t>Fraction circles – different colored pieces</w:t>
      </w:r>
    </w:p>
    <w:p w:rsidR="00D2785F" w:rsidRDefault="00D2785F" w:rsidP="00CB6283">
      <w:pPr>
        <w:spacing w:after="0" w:line="240" w:lineRule="auto"/>
      </w:pPr>
    </w:p>
    <w:p w:rsidR="00CB6283" w:rsidRPr="00EE765C" w:rsidRDefault="00CB6283" w:rsidP="00CB6283">
      <w:pPr>
        <w:spacing w:after="0" w:line="240" w:lineRule="auto"/>
      </w:pPr>
    </w:p>
    <w:p w:rsidR="002A4971" w:rsidRPr="00EE765C" w:rsidRDefault="002A4971" w:rsidP="00CB6283">
      <w:pPr>
        <w:spacing w:after="0" w:line="240" w:lineRule="auto"/>
      </w:pPr>
      <w:r w:rsidRPr="00EE765C">
        <w:rPr>
          <w:u w:val="single"/>
        </w:rPr>
        <w:t>Misc</w:t>
      </w:r>
    </w:p>
    <w:p w:rsidR="002A4971" w:rsidRDefault="002A4971" w:rsidP="00CB6283">
      <w:pPr>
        <w:spacing w:after="0" w:line="240" w:lineRule="auto"/>
      </w:pPr>
      <w:r w:rsidRPr="00EE765C">
        <w:t>Whiteboards</w:t>
      </w:r>
    </w:p>
    <w:p w:rsidR="00D2785F" w:rsidRPr="00EE765C" w:rsidRDefault="00D2785F" w:rsidP="00CB6283">
      <w:pPr>
        <w:spacing w:after="0" w:line="240" w:lineRule="auto"/>
      </w:pPr>
      <w:r>
        <w:t>Smart Boards</w:t>
      </w:r>
    </w:p>
    <w:p w:rsidR="002A4971" w:rsidRPr="00EE765C" w:rsidRDefault="002A4971" w:rsidP="00CB6283">
      <w:pPr>
        <w:spacing w:after="0" w:line="240" w:lineRule="auto"/>
      </w:pPr>
      <w:r w:rsidRPr="00EE765C">
        <w:t>Decorations (pictures, posters, etc)</w:t>
      </w:r>
    </w:p>
    <w:p w:rsidR="002A4971" w:rsidRPr="00EE765C" w:rsidRDefault="002A4971" w:rsidP="00CB6283">
      <w:pPr>
        <w:spacing w:after="0" w:line="240" w:lineRule="auto"/>
      </w:pPr>
      <w:r w:rsidRPr="00EE765C">
        <w:t>Carpet/rug</w:t>
      </w:r>
    </w:p>
    <w:p w:rsidR="00847C15" w:rsidRPr="00EE765C" w:rsidRDefault="00847C15" w:rsidP="00CB6283">
      <w:pPr>
        <w:spacing w:after="0" w:line="240" w:lineRule="auto"/>
      </w:pPr>
    </w:p>
    <w:sectPr w:rsidR="00847C15" w:rsidRPr="00EE765C" w:rsidSect="009F4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47C15"/>
    <w:rsid w:val="00050D70"/>
    <w:rsid w:val="001405B7"/>
    <w:rsid w:val="002A4971"/>
    <w:rsid w:val="0035724F"/>
    <w:rsid w:val="00375CDE"/>
    <w:rsid w:val="003B6445"/>
    <w:rsid w:val="003E1E9B"/>
    <w:rsid w:val="004B6C9F"/>
    <w:rsid w:val="005B78A9"/>
    <w:rsid w:val="00847C15"/>
    <w:rsid w:val="008B718B"/>
    <w:rsid w:val="00917B71"/>
    <w:rsid w:val="009F4F27"/>
    <w:rsid w:val="00AF14CE"/>
    <w:rsid w:val="00CB6283"/>
    <w:rsid w:val="00D2785F"/>
    <w:rsid w:val="00EE765C"/>
    <w:rsid w:val="00FA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Anoka-Ramsey Community College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</dc:creator>
  <cp:keywords/>
  <dc:description/>
  <cp:lastModifiedBy>CR</cp:lastModifiedBy>
  <cp:revision>12</cp:revision>
  <cp:lastPrinted>2007-10-30T20:13:00Z</cp:lastPrinted>
  <dcterms:created xsi:type="dcterms:W3CDTF">2007-10-30T18:58:00Z</dcterms:created>
  <dcterms:modified xsi:type="dcterms:W3CDTF">2007-10-30T20:26:00Z</dcterms:modified>
</cp:coreProperties>
</file>